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25" w:rsidRPr="00F02A25" w:rsidRDefault="00F02A25" w:rsidP="00F02A25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2A2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</w:t>
      </w:r>
      <w:r w:rsidRPr="00F02A2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551471D" wp14:editId="1A21E83F">
            <wp:extent cx="647700" cy="83820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A2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</w:t>
      </w:r>
      <w:r w:rsidRPr="00F02A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</w:p>
    <w:p w:rsidR="00F02A25" w:rsidRPr="00F02A25" w:rsidRDefault="00F02A25" w:rsidP="00F02A25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2A25" w:rsidRPr="00F02A25" w:rsidRDefault="00F02A25" w:rsidP="00F02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02A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F02A25" w:rsidRPr="00F02A25" w:rsidRDefault="00F02A25" w:rsidP="00F02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02A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F02A25" w:rsidRPr="00F02A25" w:rsidRDefault="00F02A25" w:rsidP="00F02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02A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БЕЛГОРОДСКОЙ ОБЛАСТИ</w:t>
      </w:r>
    </w:p>
    <w:p w:rsidR="00F02A25" w:rsidRPr="00F02A25" w:rsidRDefault="00F02A25" w:rsidP="00F02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F02A25" w:rsidRPr="00F02A25" w:rsidRDefault="00F02A25" w:rsidP="00F02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F02A25" w:rsidRPr="00F02A25" w:rsidRDefault="00F02A25" w:rsidP="00F02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2A25" w:rsidRPr="00F02A25" w:rsidRDefault="00F02A25" w:rsidP="00F02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2A25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F02A25" w:rsidRPr="00F02A25" w:rsidRDefault="00F02A25" w:rsidP="00F02A25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2A25" w:rsidRPr="00F02A25" w:rsidRDefault="00F02A25" w:rsidP="00F02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«27» мая 2022г.</w:t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№ 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7076D6" w:rsidRPr="00CA7E8A" w:rsidRDefault="007076D6" w:rsidP="00F06EF6">
      <w:pPr>
        <w:ind w:right="-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2A25" w:rsidRPr="00F02A25" w:rsidRDefault="00F02A25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2A2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поселкового собрания  </w:t>
      </w:r>
      <w:r w:rsidRPr="00F02A25">
        <w:rPr>
          <w:rFonts w:ascii="Times New Roman" w:hAnsi="Times New Roman" w:cs="Times New Roman"/>
          <w:sz w:val="28"/>
          <w:szCs w:val="28"/>
        </w:rPr>
        <w:br/>
        <w:t>городского поселения «Поселок Северный» от 28 июля 2020 года</w:t>
      </w:r>
    </w:p>
    <w:p w:rsidR="00F02A25" w:rsidRPr="00F02A25" w:rsidRDefault="00F02A25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A25">
        <w:rPr>
          <w:rFonts w:ascii="Times New Roman" w:hAnsi="Times New Roman" w:cs="Times New Roman"/>
          <w:sz w:val="28"/>
          <w:szCs w:val="28"/>
        </w:rPr>
        <w:t xml:space="preserve">№ 142 «Об осуществлении части полномочий муниципального района «Белгородский район» по организации благоустройства </w:t>
      </w:r>
      <w:r w:rsidRPr="00F02A25">
        <w:rPr>
          <w:rFonts w:ascii="Times New Roman" w:hAnsi="Times New Roman" w:cs="Times New Roman"/>
          <w:sz w:val="28"/>
          <w:szCs w:val="28"/>
        </w:rPr>
        <w:br/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AD4EA7">
        <w:rPr>
          <w:rFonts w:ascii="Times New Roman" w:hAnsi="Times New Roman" w:cs="Times New Roman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sz w:val="28"/>
          <w:szCs w:val="28"/>
        </w:rPr>
        <w:br/>
        <w:t>сельских поселений</w:t>
      </w:r>
      <w:r w:rsidRPr="00F02A25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7076D6" w:rsidRPr="00847FAE" w:rsidRDefault="007076D6">
      <w:pPr>
        <w:pStyle w:val="ConsPlusNormal"/>
        <w:ind w:firstLine="540"/>
        <w:jc w:val="both"/>
        <w:rPr>
          <w:sz w:val="28"/>
          <w:szCs w:val="28"/>
        </w:rPr>
      </w:pPr>
    </w:p>
    <w:p w:rsidR="009008A8" w:rsidRPr="00F02A25" w:rsidRDefault="009852C6" w:rsidP="00905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 w:rsidR="000F55B3" w:rsidRPr="00847FAE">
          <w:rPr>
            <w:rFonts w:ascii="Times New Roman" w:hAnsi="Times New Roman" w:cs="Times New Roman"/>
            <w:sz w:val="28"/>
            <w:szCs w:val="28"/>
          </w:rPr>
          <w:t>частью</w:t>
        </w:r>
        <w:r w:rsidR="004C2082">
          <w:rPr>
            <w:rFonts w:ascii="Times New Roman" w:hAnsi="Times New Roman" w:cs="Times New Roman"/>
            <w:sz w:val="28"/>
            <w:szCs w:val="28"/>
          </w:rPr>
          <w:br/>
        </w:r>
        <w:r w:rsidR="000F55B3" w:rsidRPr="00847FAE">
          <w:rPr>
            <w:rFonts w:ascii="Times New Roman" w:hAnsi="Times New Roman" w:cs="Times New Roman"/>
            <w:sz w:val="28"/>
            <w:szCs w:val="28"/>
          </w:rPr>
          <w:t xml:space="preserve"> 4 статьи 15</w:t>
        </w:r>
      </w:hyperlink>
      <w:r w:rsidR="000F55B3" w:rsidRPr="00847FA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C93339" w:rsidRPr="00847FAE">
        <w:rPr>
          <w:rFonts w:ascii="Times New Roman" w:hAnsi="Times New Roman" w:cs="Times New Roman"/>
          <w:sz w:val="28"/>
          <w:szCs w:val="28"/>
        </w:rPr>
        <w:t>№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, 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Белгородского района от </w:t>
      </w:r>
      <w:r w:rsidR="006A5F72" w:rsidRPr="00847FAE">
        <w:rPr>
          <w:rFonts w:ascii="Times New Roman" w:hAnsi="Times New Roman" w:cs="Times New Roman"/>
          <w:sz w:val="28"/>
          <w:szCs w:val="28"/>
        </w:rPr>
        <w:t>2</w:t>
      </w:r>
      <w:r w:rsidR="006F73F4">
        <w:rPr>
          <w:rFonts w:ascii="Times New Roman" w:hAnsi="Times New Roman" w:cs="Times New Roman"/>
          <w:sz w:val="28"/>
          <w:szCs w:val="28"/>
        </w:rPr>
        <w:t>4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6F73F4">
        <w:rPr>
          <w:rFonts w:ascii="Times New Roman" w:hAnsi="Times New Roman" w:cs="Times New Roman"/>
          <w:sz w:val="28"/>
          <w:szCs w:val="28"/>
        </w:rPr>
        <w:t>декабря</w:t>
      </w:r>
      <w:r w:rsidR="006A5F72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rFonts w:ascii="Times New Roman" w:hAnsi="Times New Roman" w:cs="Times New Roman"/>
          <w:sz w:val="28"/>
          <w:szCs w:val="28"/>
        </w:rPr>
        <w:t>202</w:t>
      </w:r>
      <w:r w:rsidR="006F73F4">
        <w:rPr>
          <w:rFonts w:ascii="Times New Roman" w:hAnsi="Times New Roman" w:cs="Times New Roman"/>
          <w:sz w:val="28"/>
          <w:szCs w:val="28"/>
        </w:rPr>
        <w:t>1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4C2082">
        <w:rPr>
          <w:rFonts w:ascii="Times New Roman" w:hAnsi="Times New Roman" w:cs="Times New Roman"/>
          <w:sz w:val="28"/>
          <w:szCs w:val="28"/>
        </w:rPr>
        <w:br/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№ </w:t>
      </w:r>
      <w:r w:rsidR="009058D6">
        <w:rPr>
          <w:rFonts w:ascii="Times New Roman" w:hAnsi="Times New Roman" w:cs="Times New Roman"/>
          <w:sz w:val="28"/>
          <w:szCs w:val="28"/>
        </w:rPr>
        <w:t>449</w:t>
      </w:r>
      <w:r w:rsid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sz w:val="28"/>
          <w:szCs w:val="28"/>
        </w:rPr>
        <w:t>«</w:t>
      </w:r>
      <w:r w:rsidR="009058D6" w:rsidRPr="009058D6">
        <w:rPr>
          <w:rFonts w:ascii="Times New Roman" w:hAnsi="Times New Roman" w:cs="Times New Roman"/>
          <w:sz w:val="28"/>
          <w:szCs w:val="28"/>
        </w:rPr>
        <w:t>О внесении изменений в решение Муниципального совета от 26 июня 2020 г</w:t>
      </w:r>
      <w:r w:rsidR="00371016">
        <w:rPr>
          <w:rFonts w:ascii="Times New Roman" w:hAnsi="Times New Roman" w:cs="Times New Roman"/>
          <w:sz w:val="28"/>
          <w:szCs w:val="28"/>
        </w:rPr>
        <w:t>.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№ 243 «О передаче осуществлени</w:t>
      </w:r>
      <w:r w:rsidR="005B5945">
        <w:rPr>
          <w:rFonts w:ascii="Times New Roman" w:hAnsi="Times New Roman" w:cs="Times New Roman"/>
          <w:sz w:val="28"/>
          <w:szCs w:val="28"/>
        </w:rPr>
        <w:t>я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полномочий по организации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благоустройства территорий поселений»</w:t>
      </w:r>
      <w:r w:rsidR="006F73F4">
        <w:rPr>
          <w:rFonts w:ascii="Times New Roman" w:hAnsi="Times New Roman" w:cs="Times New Roman"/>
          <w:sz w:val="28"/>
          <w:szCs w:val="28"/>
        </w:rPr>
        <w:t>,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B5945" w:rsidRPr="00F02A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B5945" w:rsidRPr="00F02A25">
        <w:rPr>
          <w:rFonts w:ascii="Times New Roman" w:hAnsi="Times New Roman" w:cs="Times New Roman"/>
          <w:sz w:val="28"/>
          <w:szCs w:val="28"/>
        </w:rPr>
        <w:t xml:space="preserve"> </w:t>
      </w:r>
      <w:r w:rsidR="00371016" w:rsidRPr="00F02A2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F02A25">
        <w:rPr>
          <w:rFonts w:ascii="Times New Roman" w:hAnsi="Times New Roman" w:cs="Times New Roman"/>
          <w:sz w:val="28"/>
          <w:szCs w:val="28"/>
        </w:rPr>
        <w:t>поселения</w:t>
      </w:r>
      <w:r w:rsidR="00371016" w:rsidRPr="00F02A25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F02A25" w:rsidRPr="00F02A25">
        <w:rPr>
          <w:rFonts w:ascii="Times New Roman" w:hAnsi="Times New Roman" w:cs="Times New Roman"/>
          <w:sz w:val="28"/>
          <w:szCs w:val="28"/>
        </w:rPr>
        <w:t>Северный</w:t>
      </w:r>
      <w:r w:rsidR="00371016" w:rsidRPr="00F02A25">
        <w:rPr>
          <w:rFonts w:ascii="Times New Roman" w:hAnsi="Times New Roman" w:cs="Times New Roman"/>
          <w:sz w:val="28"/>
          <w:szCs w:val="28"/>
        </w:rPr>
        <w:t>»</w:t>
      </w:r>
      <w:r w:rsidR="005B5945" w:rsidRPr="00F02A25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</w:t>
      </w:r>
    </w:p>
    <w:p w:rsidR="000F55B3" w:rsidRPr="00BB37FA" w:rsidRDefault="00371016" w:rsidP="00BB37FA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9058D6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9058D6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F02A25">
        <w:rPr>
          <w:rFonts w:ascii="Times New Roman" w:hAnsi="Times New Roman" w:cs="Times New Roman"/>
          <w:b/>
          <w:sz w:val="28"/>
          <w:szCs w:val="28"/>
        </w:rPr>
        <w:t>Северный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F55B3" w:rsidRPr="00847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A25">
        <w:rPr>
          <w:rFonts w:ascii="Times New Roman" w:hAnsi="Times New Roman" w:cs="Times New Roman"/>
          <w:b/>
          <w:sz w:val="28"/>
          <w:szCs w:val="28"/>
        </w:rPr>
        <w:br/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F02A2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F02A2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F02A2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F02A2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F02A2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9058D6" w:rsidRPr="00BB37FA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F02A25" w:rsidRDefault="00F02A25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</w:p>
    <w:p w:rsidR="00795490" w:rsidRPr="00F02A25" w:rsidRDefault="00700655" w:rsidP="00F02A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2A2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95490" w:rsidRPr="00F02A25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="00BB37FA" w:rsidRPr="00F02A25">
        <w:rPr>
          <w:rFonts w:ascii="Times New Roman" w:hAnsi="Times New Roman" w:cs="Times New Roman"/>
          <w:b w:val="0"/>
          <w:sz w:val="28"/>
          <w:szCs w:val="28"/>
        </w:rPr>
        <w:t xml:space="preserve">поселкового </w:t>
      </w:r>
      <w:r w:rsidR="009058D6" w:rsidRPr="00F02A25"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  <w:r w:rsidR="00BB37FA" w:rsidRPr="00F02A25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9058D6" w:rsidRPr="00F02A2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BB37FA" w:rsidRPr="00F02A25">
        <w:rPr>
          <w:rFonts w:ascii="Times New Roman" w:hAnsi="Times New Roman" w:cs="Times New Roman"/>
          <w:b w:val="0"/>
          <w:sz w:val="28"/>
          <w:szCs w:val="28"/>
        </w:rPr>
        <w:t xml:space="preserve"> «Поселок </w:t>
      </w:r>
      <w:r w:rsidR="00F02A25" w:rsidRPr="00F02A25">
        <w:rPr>
          <w:rFonts w:ascii="Times New Roman" w:hAnsi="Times New Roman" w:cs="Times New Roman"/>
          <w:b w:val="0"/>
          <w:sz w:val="28"/>
          <w:szCs w:val="28"/>
        </w:rPr>
        <w:t>Северный</w:t>
      </w:r>
      <w:r w:rsidR="00BB37FA" w:rsidRPr="00F02A25">
        <w:rPr>
          <w:rFonts w:ascii="Times New Roman" w:hAnsi="Times New Roman" w:cs="Times New Roman"/>
          <w:b w:val="0"/>
          <w:sz w:val="28"/>
          <w:szCs w:val="28"/>
        </w:rPr>
        <w:t>»</w:t>
      </w:r>
      <w:r w:rsidR="009058D6" w:rsidRPr="00F02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2A25" w:rsidRPr="00F02A25">
        <w:rPr>
          <w:rFonts w:ascii="Times New Roman" w:hAnsi="Times New Roman" w:cs="Times New Roman"/>
          <w:b w:val="0"/>
          <w:sz w:val="28"/>
          <w:szCs w:val="28"/>
        </w:rPr>
        <w:t>от 28 июля 2020 года</w:t>
      </w:r>
      <w:r w:rsidR="00F02A25" w:rsidRPr="00F02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2A25" w:rsidRPr="00F02A25">
        <w:rPr>
          <w:rFonts w:ascii="Times New Roman" w:hAnsi="Times New Roman" w:cs="Times New Roman"/>
          <w:b w:val="0"/>
          <w:sz w:val="28"/>
          <w:szCs w:val="28"/>
        </w:rPr>
        <w:t>№ 142 «Об осуществлении части полномочий муниципального района «Белгородский район» по организации</w:t>
      </w:r>
      <w:r w:rsidR="00F02A25" w:rsidRPr="00F02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2A25" w:rsidRPr="00F02A25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благоустройства территории </w:t>
      </w:r>
      <w:proofErr w:type="spellStart"/>
      <w:r w:rsidR="00F02A25">
        <w:rPr>
          <w:rFonts w:ascii="Times New Roman" w:hAnsi="Times New Roman" w:cs="Times New Roman"/>
          <w:b w:val="0"/>
          <w:sz w:val="28"/>
          <w:szCs w:val="28"/>
        </w:rPr>
        <w:t>Ериковского</w:t>
      </w:r>
      <w:proofErr w:type="spellEnd"/>
      <w:r w:rsidR="00F02A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F02A25">
        <w:rPr>
          <w:rFonts w:ascii="Times New Roman" w:hAnsi="Times New Roman" w:cs="Times New Roman"/>
          <w:b w:val="0"/>
          <w:sz w:val="28"/>
          <w:szCs w:val="28"/>
        </w:rPr>
        <w:t>Беломестненского</w:t>
      </w:r>
      <w:proofErr w:type="spellEnd"/>
      <w:r w:rsidR="00F02A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F02A25">
        <w:rPr>
          <w:rFonts w:ascii="Times New Roman" w:hAnsi="Times New Roman" w:cs="Times New Roman"/>
          <w:b w:val="0"/>
          <w:sz w:val="28"/>
          <w:szCs w:val="28"/>
        </w:rPr>
        <w:t>Хохловского</w:t>
      </w:r>
      <w:proofErr w:type="spellEnd"/>
      <w:r w:rsidR="00AD4EA7">
        <w:rPr>
          <w:rFonts w:ascii="Times New Roman" w:hAnsi="Times New Roman" w:cs="Times New Roman"/>
          <w:b w:val="0"/>
          <w:sz w:val="28"/>
          <w:szCs w:val="28"/>
        </w:rPr>
        <w:t xml:space="preserve"> сельских поселений</w:t>
      </w:r>
      <w:r w:rsidR="00795490" w:rsidRPr="00F02A25">
        <w:rPr>
          <w:rFonts w:ascii="Times New Roman" w:hAnsi="Times New Roman" w:cs="Times New Roman"/>
          <w:b w:val="0"/>
          <w:sz w:val="28"/>
          <w:szCs w:val="28"/>
        </w:rPr>
        <w:t>»</w:t>
      </w:r>
      <w:r w:rsidR="00F306A5" w:rsidRPr="00F02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58D6" w:rsidRPr="00F02A25">
        <w:rPr>
          <w:rFonts w:ascii="Times New Roman" w:hAnsi="Times New Roman" w:cs="Times New Roman"/>
          <w:b w:val="0"/>
          <w:sz w:val="28"/>
          <w:szCs w:val="28"/>
        </w:rPr>
        <w:t>(далее – решение) следующие изменения:</w:t>
      </w:r>
    </w:p>
    <w:p w:rsidR="002E5702" w:rsidRPr="00F02A25" w:rsidRDefault="00CA7E8A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E5702">
        <w:rPr>
          <w:rFonts w:ascii="Times New Roman" w:hAnsi="Times New Roman" w:cs="Times New Roman"/>
          <w:sz w:val="28"/>
          <w:szCs w:val="28"/>
        </w:rPr>
        <w:t xml:space="preserve">. </w:t>
      </w:r>
      <w:r w:rsidR="002E5702" w:rsidRPr="002E5702">
        <w:rPr>
          <w:rFonts w:ascii="Times New Roman" w:hAnsi="Times New Roman" w:cs="Times New Roman"/>
          <w:sz w:val="28"/>
          <w:szCs w:val="28"/>
        </w:rPr>
        <w:t>Методику расчета межбюджетных трансфертов, предоставляемых из бюджета муниципального района «Белгородский район» Белгородской области бюджет</w:t>
      </w:r>
      <w:r w:rsidR="005B5945">
        <w:rPr>
          <w:rFonts w:ascii="Times New Roman" w:hAnsi="Times New Roman" w:cs="Times New Roman"/>
          <w:sz w:val="28"/>
          <w:szCs w:val="28"/>
        </w:rPr>
        <w:t>у</w:t>
      </w:r>
      <w:r w:rsidR="002E5702" w:rsidRPr="002E5702">
        <w:rPr>
          <w:rFonts w:ascii="Times New Roman" w:hAnsi="Times New Roman" w:cs="Times New Roman"/>
          <w:sz w:val="28"/>
          <w:szCs w:val="28"/>
        </w:rPr>
        <w:t xml:space="preserve">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F02A25">
        <w:rPr>
          <w:rFonts w:ascii="Times New Roman" w:hAnsi="Times New Roman" w:cs="Times New Roman"/>
          <w:sz w:val="28"/>
          <w:szCs w:val="28"/>
        </w:rPr>
        <w:t>поселения</w:t>
      </w:r>
      <w:r w:rsidR="00BB37FA" w:rsidRPr="00F02A25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F02A25" w:rsidRPr="00F02A25">
        <w:rPr>
          <w:rFonts w:ascii="Times New Roman" w:hAnsi="Times New Roman" w:cs="Times New Roman"/>
          <w:sz w:val="28"/>
          <w:szCs w:val="28"/>
        </w:rPr>
        <w:t>Северный</w:t>
      </w:r>
      <w:r w:rsidR="00BB37FA" w:rsidRPr="00F02A25">
        <w:rPr>
          <w:rFonts w:ascii="Times New Roman" w:hAnsi="Times New Roman" w:cs="Times New Roman"/>
          <w:sz w:val="28"/>
          <w:szCs w:val="28"/>
        </w:rPr>
        <w:t>»</w:t>
      </w:r>
      <w:r w:rsidR="005B5945" w:rsidRPr="00F02A25">
        <w:rPr>
          <w:rFonts w:ascii="Times New Roman" w:hAnsi="Times New Roman" w:cs="Times New Roman"/>
          <w:sz w:val="28"/>
          <w:szCs w:val="28"/>
        </w:rPr>
        <w:t xml:space="preserve"> </w:t>
      </w:r>
      <w:r w:rsidR="002E5702" w:rsidRPr="00F02A25">
        <w:rPr>
          <w:rFonts w:ascii="Times New Roman" w:hAnsi="Times New Roman" w:cs="Times New Roman"/>
          <w:sz w:val="28"/>
          <w:szCs w:val="28"/>
        </w:rPr>
        <w:t>муниципального района «Белгородс</w:t>
      </w:r>
      <w:r w:rsidRPr="00F02A25"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  <w:r w:rsidR="00BB37FA" w:rsidRPr="00F02A25">
        <w:rPr>
          <w:rFonts w:ascii="Times New Roman" w:hAnsi="Times New Roman" w:cs="Times New Roman"/>
          <w:sz w:val="28"/>
          <w:szCs w:val="28"/>
        </w:rPr>
        <w:t xml:space="preserve"> </w:t>
      </w:r>
      <w:r w:rsidR="002E5702" w:rsidRPr="00F02A25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2E5702" w:rsidRPr="002E570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E5702" w:rsidRPr="002E5702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</w:t>
      </w:r>
      <w:r w:rsidR="005B5945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</w:t>
      </w:r>
      <w:r w:rsidR="002E5702" w:rsidRPr="002E5702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</w:t>
      </w:r>
      <w:r w:rsidR="002E5702" w:rsidRPr="00F02A25">
        <w:rPr>
          <w:rFonts w:ascii="Times New Roman" w:hAnsi="Times New Roman" w:cs="Times New Roman"/>
          <w:sz w:val="28"/>
          <w:szCs w:val="28"/>
        </w:rPr>
        <w:t>территори</w:t>
      </w:r>
      <w:r w:rsidR="0007722F" w:rsidRPr="00F02A25">
        <w:rPr>
          <w:rFonts w:ascii="Times New Roman" w:hAnsi="Times New Roman" w:cs="Times New Roman"/>
          <w:sz w:val="28"/>
          <w:szCs w:val="28"/>
        </w:rPr>
        <w:t>й</w:t>
      </w:r>
      <w:r w:rsidR="002E5702" w:rsidRPr="00F02A25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F02A25">
        <w:rPr>
          <w:rFonts w:ascii="Times New Roman" w:hAnsi="Times New Roman" w:cs="Times New Roman"/>
          <w:sz w:val="28"/>
          <w:szCs w:val="28"/>
        </w:rPr>
        <w:t>, утвержденную указанным решением, утвердить в новой редакции</w:t>
      </w:r>
      <w:r w:rsidR="002E5702" w:rsidRPr="00F02A2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00655" w:rsidRPr="00F02A25" w:rsidRDefault="00CA7E8A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A25">
        <w:rPr>
          <w:rFonts w:ascii="Times New Roman" w:hAnsi="Times New Roman" w:cs="Times New Roman"/>
          <w:sz w:val="28"/>
          <w:szCs w:val="28"/>
        </w:rPr>
        <w:t>2</w:t>
      </w:r>
      <w:r w:rsidR="00700655" w:rsidRPr="00F02A25">
        <w:rPr>
          <w:rFonts w:ascii="Times New Roman" w:hAnsi="Times New Roman" w:cs="Times New Roman"/>
          <w:sz w:val="28"/>
          <w:szCs w:val="28"/>
        </w:rPr>
        <w:t xml:space="preserve">. Поручить администрации </w:t>
      </w:r>
      <w:r w:rsidR="00BB37FA" w:rsidRPr="00F02A2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F02A25">
        <w:rPr>
          <w:rFonts w:ascii="Times New Roman" w:hAnsi="Times New Roman" w:cs="Times New Roman"/>
          <w:sz w:val="28"/>
          <w:szCs w:val="28"/>
        </w:rPr>
        <w:t>поселения</w:t>
      </w:r>
      <w:r w:rsidR="00BB37FA" w:rsidRPr="00F02A25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F02A25" w:rsidRPr="00F02A25">
        <w:rPr>
          <w:rFonts w:ascii="Times New Roman" w:hAnsi="Times New Roman" w:cs="Times New Roman"/>
          <w:sz w:val="28"/>
          <w:szCs w:val="28"/>
        </w:rPr>
        <w:t>Северный</w:t>
      </w:r>
      <w:r w:rsidR="00BB37FA" w:rsidRPr="00F02A25">
        <w:rPr>
          <w:rFonts w:ascii="Times New Roman" w:hAnsi="Times New Roman" w:cs="Times New Roman"/>
          <w:sz w:val="28"/>
          <w:szCs w:val="28"/>
        </w:rPr>
        <w:t xml:space="preserve">» </w:t>
      </w:r>
      <w:r w:rsidR="00E674BD" w:rsidRPr="00F02A25">
        <w:rPr>
          <w:rFonts w:ascii="Times New Roman" w:hAnsi="Times New Roman" w:cs="Times New Roman"/>
          <w:sz w:val="28"/>
          <w:szCs w:val="28"/>
        </w:rPr>
        <w:t>привести</w:t>
      </w:r>
      <w:r w:rsidR="00BB37FA" w:rsidRPr="00F02A25">
        <w:rPr>
          <w:rFonts w:ascii="Times New Roman" w:hAnsi="Times New Roman" w:cs="Times New Roman"/>
          <w:sz w:val="28"/>
          <w:szCs w:val="28"/>
        </w:rPr>
        <w:t xml:space="preserve"> </w:t>
      </w:r>
      <w:r w:rsidR="00E674BD" w:rsidRPr="00F02A25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76A7F" w:rsidRPr="00F02A25">
        <w:rPr>
          <w:rFonts w:ascii="Times New Roman" w:hAnsi="Times New Roman" w:cs="Times New Roman"/>
          <w:sz w:val="28"/>
          <w:szCs w:val="28"/>
        </w:rPr>
        <w:t xml:space="preserve">с настоящим решением </w:t>
      </w:r>
      <w:r w:rsidR="00E674BD" w:rsidRPr="00F02A25">
        <w:rPr>
          <w:rFonts w:ascii="Times New Roman" w:hAnsi="Times New Roman" w:cs="Times New Roman"/>
          <w:sz w:val="28"/>
          <w:szCs w:val="28"/>
        </w:rPr>
        <w:t>соглашени</w:t>
      </w:r>
      <w:r w:rsidR="005B5945" w:rsidRPr="00F02A25">
        <w:rPr>
          <w:rFonts w:ascii="Times New Roman" w:hAnsi="Times New Roman" w:cs="Times New Roman"/>
          <w:sz w:val="28"/>
          <w:szCs w:val="28"/>
        </w:rPr>
        <w:t>е</w:t>
      </w:r>
      <w:r w:rsidR="00E674BD" w:rsidRPr="00F02A25">
        <w:rPr>
          <w:rFonts w:ascii="Times New Roman" w:hAnsi="Times New Roman" w:cs="Times New Roman"/>
          <w:sz w:val="28"/>
          <w:szCs w:val="28"/>
        </w:rPr>
        <w:t xml:space="preserve"> о</w:t>
      </w:r>
      <w:r w:rsidR="00B53761" w:rsidRPr="00F02A25">
        <w:rPr>
          <w:rFonts w:ascii="Times New Roman" w:hAnsi="Times New Roman" w:cs="Times New Roman"/>
          <w:sz w:val="28"/>
          <w:szCs w:val="28"/>
        </w:rPr>
        <w:t xml:space="preserve"> передаче осуществления</w:t>
      </w:r>
      <w:r w:rsidR="00E674BD" w:rsidRPr="00F02A25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876A7F" w:rsidRPr="00F02A25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территории поселений</w:t>
      </w:r>
      <w:r w:rsidR="00BB37FA" w:rsidRPr="00F02A25">
        <w:rPr>
          <w:rFonts w:ascii="Times New Roman" w:hAnsi="Times New Roman" w:cs="Times New Roman"/>
          <w:sz w:val="28"/>
          <w:szCs w:val="28"/>
        </w:rPr>
        <w:t xml:space="preserve"> </w:t>
      </w:r>
      <w:r w:rsidR="00700655" w:rsidRPr="00F02A25">
        <w:rPr>
          <w:rFonts w:ascii="Times New Roman" w:hAnsi="Times New Roman" w:cs="Times New Roman"/>
          <w:sz w:val="28"/>
          <w:szCs w:val="28"/>
        </w:rPr>
        <w:t>с администраци</w:t>
      </w:r>
      <w:r w:rsidR="005B5945" w:rsidRPr="00F02A25">
        <w:rPr>
          <w:rFonts w:ascii="Times New Roman" w:hAnsi="Times New Roman" w:cs="Times New Roman"/>
          <w:sz w:val="28"/>
          <w:szCs w:val="28"/>
        </w:rPr>
        <w:t>ей</w:t>
      </w:r>
      <w:r w:rsidR="00700655" w:rsidRPr="00F02A25">
        <w:rPr>
          <w:rFonts w:ascii="Times New Roman" w:hAnsi="Times New Roman" w:cs="Times New Roman"/>
          <w:sz w:val="28"/>
          <w:szCs w:val="28"/>
        </w:rPr>
        <w:t xml:space="preserve"> Белгородс</w:t>
      </w:r>
      <w:r w:rsidR="00EF2BA9" w:rsidRPr="00F02A25">
        <w:rPr>
          <w:rFonts w:ascii="Times New Roman" w:hAnsi="Times New Roman" w:cs="Times New Roman"/>
          <w:sz w:val="28"/>
          <w:szCs w:val="28"/>
        </w:rPr>
        <w:t>к</w:t>
      </w:r>
      <w:r w:rsidR="005B5945" w:rsidRPr="00F02A25">
        <w:rPr>
          <w:rFonts w:ascii="Times New Roman" w:hAnsi="Times New Roman" w:cs="Times New Roman"/>
          <w:sz w:val="28"/>
          <w:szCs w:val="28"/>
        </w:rPr>
        <w:t>ого</w:t>
      </w:r>
      <w:r w:rsidR="00EF2BA9" w:rsidRPr="00F02A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5945" w:rsidRPr="00F02A25">
        <w:rPr>
          <w:rFonts w:ascii="Times New Roman" w:hAnsi="Times New Roman" w:cs="Times New Roman"/>
          <w:sz w:val="28"/>
          <w:szCs w:val="28"/>
        </w:rPr>
        <w:t>а</w:t>
      </w:r>
      <w:r w:rsidR="00700655" w:rsidRPr="00F02A25">
        <w:rPr>
          <w:rFonts w:ascii="Times New Roman" w:hAnsi="Times New Roman" w:cs="Times New Roman"/>
          <w:sz w:val="28"/>
          <w:szCs w:val="28"/>
        </w:rPr>
        <w:t>.</w:t>
      </w:r>
    </w:p>
    <w:p w:rsidR="000F55B3" w:rsidRPr="00F02A25" w:rsidRDefault="00CA7E8A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A25">
        <w:rPr>
          <w:rFonts w:ascii="Times New Roman" w:hAnsi="Times New Roman" w:cs="Times New Roman"/>
          <w:sz w:val="28"/>
          <w:szCs w:val="28"/>
        </w:rPr>
        <w:t>3</w:t>
      </w:r>
      <w:r w:rsidR="000F55B3" w:rsidRPr="00F02A25">
        <w:rPr>
          <w:rFonts w:ascii="Times New Roman" w:hAnsi="Times New Roman" w:cs="Times New Roman"/>
          <w:sz w:val="28"/>
          <w:szCs w:val="28"/>
        </w:rPr>
        <w:t>. О</w:t>
      </w:r>
      <w:r w:rsidR="005B5945" w:rsidRPr="00F02A25">
        <w:rPr>
          <w:rFonts w:ascii="Times New Roman" w:hAnsi="Times New Roman" w:cs="Times New Roman"/>
          <w:sz w:val="28"/>
          <w:szCs w:val="28"/>
        </w:rPr>
        <w:t>бнародовать</w:t>
      </w:r>
      <w:r w:rsidR="000F55B3" w:rsidRPr="00F02A25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</w:t>
      </w:r>
      <w:r w:rsidR="00BB37FA" w:rsidRPr="00F02A25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F02A25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BB37FA" w:rsidRPr="00F02A2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F02A25">
        <w:rPr>
          <w:rFonts w:ascii="Times New Roman" w:hAnsi="Times New Roman" w:cs="Times New Roman"/>
          <w:sz w:val="28"/>
          <w:szCs w:val="28"/>
        </w:rPr>
        <w:t>поселения</w:t>
      </w:r>
      <w:r w:rsidR="00BB37FA" w:rsidRPr="00F02A25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F02A25" w:rsidRPr="00F02A25">
        <w:rPr>
          <w:rFonts w:ascii="Times New Roman" w:hAnsi="Times New Roman" w:cs="Times New Roman"/>
          <w:sz w:val="28"/>
          <w:szCs w:val="28"/>
        </w:rPr>
        <w:t>Северный</w:t>
      </w:r>
      <w:r w:rsidR="00BB37FA" w:rsidRPr="00F02A25">
        <w:rPr>
          <w:rFonts w:ascii="Times New Roman" w:hAnsi="Times New Roman" w:cs="Times New Roman"/>
          <w:sz w:val="28"/>
          <w:szCs w:val="28"/>
        </w:rPr>
        <w:t>»</w:t>
      </w:r>
      <w:r w:rsidR="005B5945" w:rsidRPr="00F02A25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F02A2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93339" w:rsidRPr="00F02A25">
        <w:rPr>
          <w:rFonts w:ascii="Times New Roman" w:hAnsi="Times New Roman" w:cs="Times New Roman"/>
          <w:sz w:val="28"/>
          <w:szCs w:val="28"/>
        </w:rPr>
        <w:t>«</w:t>
      </w:r>
      <w:r w:rsidR="000F55B3" w:rsidRPr="00F02A25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C93339" w:rsidRPr="00F02A25">
        <w:rPr>
          <w:rFonts w:ascii="Times New Roman" w:hAnsi="Times New Roman" w:cs="Times New Roman"/>
          <w:sz w:val="28"/>
          <w:szCs w:val="28"/>
        </w:rPr>
        <w:t>»</w:t>
      </w:r>
      <w:r w:rsidR="005B5945" w:rsidRPr="00F02A25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F02A25" w:rsidRPr="00F02A25">
        <w:rPr>
          <w:rFonts w:ascii="Times New Roman" w:hAnsi="Times New Roman" w:cs="Times New Roman"/>
          <w:sz w:val="28"/>
          <w:szCs w:val="28"/>
        </w:rPr>
        <w:t xml:space="preserve"> </w:t>
      </w:r>
      <w:r w:rsidR="00F02A25" w:rsidRPr="00F02A25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="00F02A25" w:rsidRPr="00F02A2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02A25" w:rsidRPr="00F02A25">
        <w:rPr>
          <w:rFonts w:ascii="Times New Roman" w:hAnsi="Times New Roman" w:cs="Times New Roman"/>
          <w:sz w:val="28"/>
          <w:szCs w:val="28"/>
        </w:rPr>
        <w:t>-</w:t>
      </w:r>
      <w:r w:rsidR="00F02A25" w:rsidRPr="00F02A25">
        <w:rPr>
          <w:rFonts w:ascii="Times New Roman" w:hAnsi="Times New Roman" w:cs="Times New Roman"/>
          <w:sz w:val="28"/>
          <w:szCs w:val="28"/>
          <w:lang w:val="en-US"/>
        </w:rPr>
        <w:t>sever</w:t>
      </w:r>
      <w:r w:rsidR="00F02A25" w:rsidRPr="00F02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2A25" w:rsidRPr="00F02A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02A25" w:rsidRPr="00F02A25">
        <w:rPr>
          <w:rFonts w:ascii="Times New Roman" w:hAnsi="Times New Roman" w:cs="Times New Roman"/>
          <w:sz w:val="28"/>
          <w:szCs w:val="28"/>
        </w:rPr>
        <w:t>)</w:t>
      </w:r>
      <w:r w:rsidR="005B5945" w:rsidRPr="00F02A25">
        <w:rPr>
          <w:rFonts w:ascii="Times New Roman" w:hAnsi="Times New Roman" w:cs="Times New Roman"/>
          <w:sz w:val="28"/>
          <w:szCs w:val="28"/>
        </w:rPr>
        <w:t>.</w:t>
      </w:r>
    </w:p>
    <w:p w:rsidR="000F55B3" w:rsidRPr="00F02A25" w:rsidRDefault="00CA7E8A" w:rsidP="005B5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A25">
        <w:rPr>
          <w:rFonts w:ascii="Times New Roman" w:hAnsi="Times New Roman" w:cs="Times New Roman"/>
          <w:sz w:val="28"/>
          <w:szCs w:val="28"/>
        </w:rPr>
        <w:t>4</w:t>
      </w:r>
      <w:r w:rsidR="000F55B3" w:rsidRPr="00F02A25">
        <w:rPr>
          <w:rFonts w:ascii="Times New Roman" w:hAnsi="Times New Roman" w:cs="Times New Roman"/>
          <w:sz w:val="28"/>
          <w:szCs w:val="28"/>
        </w:rPr>
        <w:t xml:space="preserve">. </w:t>
      </w:r>
      <w:r w:rsidR="00BB37FA" w:rsidRPr="00F02A2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                              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="00F02A25" w:rsidRPr="00F02A25">
        <w:rPr>
          <w:rFonts w:ascii="Times New Roman" w:hAnsi="Times New Roman" w:cs="Times New Roman"/>
          <w:sz w:val="28"/>
          <w:szCs w:val="28"/>
        </w:rPr>
        <w:t>Шальнева</w:t>
      </w:r>
      <w:proofErr w:type="spellEnd"/>
      <w:r w:rsidR="00F02A25" w:rsidRPr="00F02A25">
        <w:rPr>
          <w:rFonts w:ascii="Times New Roman" w:hAnsi="Times New Roman" w:cs="Times New Roman"/>
          <w:sz w:val="28"/>
          <w:szCs w:val="28"/>
        </w:rPr>
        <w:t xml:space="preserve"> Г.Н.</w:t>
      </w:r>
      <w:r w:rsidR="00BB37FA" w:rsidRPr="00F02A25">
        <w:rPr>
          <w:rFonts w:ascii="Times New Roman" w:hAnsi="Times New Roman" w:cs="Times New Roman"/>
          <w:sz w:val="28"/>
          <w:szCs w:val="28"/>
        </w:rPr>
        <w:t>).</w:t>
      </w:r>
    </w:p>
    <w:p w:rsidR="00BB37FA" w:rsidRPr="00F02A25" w:rsidRDefault="00BB37FA" w:rsidP="00C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A25" w:rsidRPr="00F02A25" w:rsidRDefault="00F02A25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02A25" w:rsidRDefault="00F02A25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2A25" w:rsidRPr="00F02A25" w:rsidRDefault="00F02A25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37FA"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поселкового </w:t>
      </w:r>
    </w:p>
    <w:p w:rsidR="00F02A25" w:rsidRPr="00F02A25" w:rsidRDefault="00F02A25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B37FA"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обрания</w:t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37FA"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</w:p>
    <w:p w:rsidR="00BB37FA" w:rsidRPr="00F02A25" w:rsidRDefault="00F02A25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B37FA"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Северный</w:t>
      </w:r>
      <w:r w:rsidR="00BB37FA"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="00BB37FA"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37FA"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Амельченко</w:t>
      </w:r>
    </w:p>
    <w:p w:rsidR="00D46C95" w:rsidRPr="00847FAE" w:rsidRDefault="00D46C95" w:rsidP="005B5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1EF" w:rsidRDefault="008A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EF6" w:rsidRDefault="00F06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EBC" w:rsidRDefault="008C1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Pr="00AD4EA7" w:rsidRDefault="00CA7E8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7FA" w:rsidRPr="00AD4EA7" w:rsidRDefault="00BB37FA" w:rsidP="00BB37FA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EA7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BB37FA" w:rsidRPr="00AD4EA7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A7">
        <w:rPr>
          <w:rFonts w:ascii="Times New Roman" w:hAnsi="Times New Roman" w:cs="Times New Roman"/>
          <w:b/>
          <w:sz w:val="28"/>
          <w:szCs w:val="28"/>
        </w:rPr>
        <w:t>решением поселкового собрания</w:t>
      </w:r>
    </w:p>
    <w:p w:rsidR="00BB37FA" w:rsidRPr="00AD4EA7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A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BB37FA" w:rsidRPr="00AD4EA7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A7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F02A25" w:rsidRPr="00AD4EA7">
        <w:rPr>
          <w:rFonts w:ascii="Times New Roman" w:hAnsi="Times New Roman" w:cs="Times New Roman"/>
          <w:b/>
          <w:sz w:val="28"/>
          <w:szCs w:val="28"/>
        </w:rPr>
        <w:t>Северный</w:t>
      </w:r>
      <w:r w:rsidRPr="00AD4EA7">
        <w:rPr>
          <w:rFonts w:ascii="Times New Roman" w:hAnsi="Times New Roman" w:cs="Times New Roman"/>
          <w:b/>
          <w:sz w:val="28"/>
          <w:szCs w:val="28"/>
        </w:rPr>
        <w:t>»</w:t>
      </w:r>
    </w:p>
    <w:p w:rsidR="00723962" w:rsidRPr="00AD4EA7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A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2A25" w:rsidRPr="00AD4EA7">
        <w:rPr>
          <w:rFonts w:ascii="Times New Roman" w:hAnsi="Times New Roman" w:cs="Times New Roman"/>
          <w:b/>
          <w:sz w:val="28"/>
          <w:szCs w:val="28"/>
        </w:rPr>
        <w:t>27 мая</w:t>
      </w:r>
      <w:r w:rsidR="00F06EF6" w:rsidRPr="00AD4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EA7">
        <w:rPr>
          <w:rFonts w:ascii="Times New Roman" w:hAnsi="Times New Roman" w:cs="Times New Roman"/>
          <w:b/>
          <w:sz w:val="28"/>
          <w:szCs w:val="28"/>
        </w:rPr>
        <w:t>202</w:t>
      </w:r>
      <w:r w:rsidR="00A95D92" w:rsidRPr="00AD4EA7">
        <w:rPr>
          <w:rFonts w:ascii="Times New Roman" w:hAnsi="Times New Roman" w:cs="Times New Roman"/>
          <w:b/>
          <w:sz w:val="28"/>
          <w:szCs w:val="28"/>
        </w:rPr>
        <w:t>2</w:t>
      </w:r>
      <w:r w:rsidRPr="00AD4EA7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AD4EA7" w:rsidRPr="00AD4EA7">
        <w:rPr>
          <w:rFonts w:ascii="Times New Roman" w:hAnsi="Times New Roman" w:cs="Times New Roman"/>
          <w:b/>
          <w:sz w:val="28"/>
          <w:szCs w:val="28"/>
        </w:rPr>
        <w:t>276</w:t>
      </w: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702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83"/>
      <w:bookmarkStart w:id="3" w:name="Par33"/>
      <w:bookmarkEnd w:id="2"/>
      <w:bookmarkEnd w:id="3"/>
    </w:p>
    <w:p w:rsidR="007076D6" w:rsidRPr="007076D6" w:rsidRDefault="007076D6" w:rsidP="00707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</w:p>
    <w:p w:rsidR="002E5702" w:rsidRDefault="007076D6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муниципального района «Белгородский район» Белгородской области бюджету городского поселения «</w:t>
      </w:r>
      <w:r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Поселок </w:t>
      </w:r>
      <w:r w:rsidR="00AD4EA7"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Северный</w:t>
      </w:r>
      <w:r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на осуществление </w:t>
      </w:r>
      <w:r w:rsidR="00AD4EA7"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полномочий муниципального района «Белгородский район» по организации благоустройства территории </w:t>
      </w:r>
      <w:proofErr w:type="spellStart"/>
      <w:r w:rsidR="00AD4EA7"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Ериковского</w:t>
      </w:r>
      <w:proofErr w:type="spellEnd"/>
      <w:r w:rsidR="00AD4EA7"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AD4EA7"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Беломестненского</w:t>
      </w:r>
      <w:proofErr w:type="spellEnd"/>
      <w:r w:rsidR="00AD4EA7"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AD4EA7"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  <w:proofErr w:type="spellEnd"/>
      <w:r w:rsidR="00AD4EA7"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сельских поселений</w:t>
      </w:r>
    </w:p>
    <w:p w:rsidR="00AD4EA7" w:rsidRPr="00847FAE" w:rsidRDefault="00AD4EA7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F46B76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847FAE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07722F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07722F" w:rsidRPr="00847FAE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8B6" w:rsidRDefault="005B38B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E8A" w:rsidRPr="00AD4EA7" w:rsidRDefault="00CA7E8A" w:rsidP="00CA7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E8A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</w:t>
      </w:r>
      <w:r w:rsidR="00AD4EA7" w:rsidRPr="007076D6">
        <w:rPr>
          <w:rFonts w:ascii="Times New Roman" w:hAnsi="Times New Roman" w:cs="Times New Roman"/>
          <w:b/>
          <w:sz w:val="28"/>
          <w:szCs w:val="28"/>
        </w:rPr>
        <w:t>городского поселения «</w:t>
      </w:r>
      <w:r w:rsidR="00AD4EA7" w:rsidRPr="00AD4EA7">
        <w:rPr>
          <w:rFonts w:ascii="Times New Roman" w:hAnsi="Times New Roman" w:cs="Times New Roman"/>
          <w:b/>
          <w:sz w:val="28"/>
          <w:szCs w:val="28"/>
        </w:rPr>
        <w:t xml:space="preserve">Поселок Северный» на осуществление части полномочий муниципального района «Белгородский район» по организации благоустройства территории </w:t>
      </w:r>
      <w:proofErr w:type="spellStart"/>
      <w:r w:rsidR="00AD4EA7" w:rsidRPr="00AD4EA7">
        <w:rPr>
          <w:rFonts w:ascii="Times New Roman" w:hAnsi="Times New Roman" w:cs="Times New Roman"/>
          <w:b/>
          <w:sz w:val="28"/>
          <w:szCs w:val="28"/>
        </w:rPr>
        <w:t>Ериковского</w:t>
      </w:r>
      <w:proofErr w:type="spellEnd"/>
      <w:r w:rsidR="00AD4EA7" w:rsidRPr="00AD4E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D4EA7" w:rsidRPr="00AD4EA7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proofErr w:type="spellEnd"/>
      <w:r w:rsidR="00AD4EA7" w:rsidRPr="00AD4E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D4EA7" w:rsidRPr="00AD4EA7">
        <w:rPr>
          <w:rFonts w:ascii="Times New Roman" w:hAnsi="Times New Roman" w:cs="Times New Roman"/>
          <w:b/>
          <w:sz w:val="28"/>
          <w:szCs w:val="28"/>
        </w:rPr>
        <w:t>Хохловского</w:t>
      </w:r>
      <w:proofErr w:type="spellEnd"/>
      <w:r w:rsidR="00AD4EA7" w:rsidRPr="00AD4EA7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</w:t>
      </w:r>
    </w:p>
    <w:p w:rsidR="00CA7E8A" w:rsidRPr="00AD4EA7" w:rsidRDefault="00CA7E8A" w:rsidP="00CA7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соответствии с решением поселкового собрания городского поселения «Поселок </w:t>
      </w:r>
      <w:r w:rsidR="00AD4EA7"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Северный</w:t>
      </w:r>
      <w:r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о бюджете городского поселения «Поселок </w:t>
      </w:r>
      <w:r w:rsidR="00AD4EA7"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Северный</w:t>
      </w:r>
      <w:r w:rsidRPr="00A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2021 год и на плановый период 2022 и 2023 годов)</w:t>
      </w:r>
    </w:p>
    <w:p w:rsidR="00CA7E8A" w:rsidRPr="00AD4EA7" w:rsidRDefault="00CA7E8A" w:rsidP="00CA7E8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AD4EA7" w:rsidRPr="00AD4EA7" w:rsidTr="00C32B51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8A" w:rsidRPr="00AD4EA7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D4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8A" w:rsidRPr="00AD4EA7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AD4EA7" w:rsidRDefault="00CA7E8A" w:rsidP="00CA7E8A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межбюджетных </w:t>
            </w:r>
          </w:p>
          <w:p w:rsidR="00CA7E8A" w:rsidRPr="00AD4EA7" w:rsidRDefault="00CA7E8A" w:rsidP="00CA7E8A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трансфертов, тыс. руб.</w:t>
            </w:r>
          </w:p>
        </w:tc>
      </w:tr>
      <w:tr w:rsidR="00AD4EA7" w:rsidRPr="00AD4EA7" w:rsidTr="00C32B51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AD4EA7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AD4EA7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AD4EA7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AD4EA7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AD4EA7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AD4EA7" w:rsidRPr="00AD4EA7" w:rsidTr="0051282C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EA7" w:rsidRPr="00AD4EA7" w:rsidRDefault="00AD4EA7" w:rsidP="00AD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EA7" w:rsidRPr="00AD4EA7" w:rsidRDefault="00AD4EA7" w:rsidP="00AD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EA7" w:rsidRPr="00AD4EA7" w:rsidRDefault="00AD4EA7" w:rsidP="00AD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6452,76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EA7" w:rsidRPr="00AD4EA7" w:rsidRDefault="00AD4EA7" w:rsidP="00AD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7" w:rsidRPr="00AD4EA7" w:rsidRDefault="00AD4EA7" w:rsidP="00AD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3 221,8</w:t>
            </w:r>
          </w:p>
        </w:tc>
      </w:tr>
      <w:tr w:rsidR="00AD4EA7" w:rsidRPr="00AD4EA7" w:rsidTr="00C32B5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AD4EA7" w:rsidRDefault="00AD4EA7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7E8A" w:rsidRPr="00AD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AD4EA7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AD4EA7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6452,76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AD4EA7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AD4EA7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3 221,8</w:t>
            </w:r>
          </w:p>
        </w:tc>
      </w:tr>
    </w:tbl>
    <w:p w:rsidR="00AD4EA7" w:rsidRPr="00AD4EA7" w:rsidRDefault="00CA7E8A" w:rsidP="00AD4E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межбюджетных трансфертов, предоставляемых из бюджета муниципального района «Белгородский район» Белгородской области </w:t>
      </w:r>
      <w:r w:rsidRPr="00AD4EA7">
        <w:rPr>
          <w:rFonts w:ascii="Times New Roman" w:hAnsi="Times New Roman" w:cs="Times New Roman"/>
          <w:b/>
          <w:bCs/>
          <w:sz w:val="28"/>
          <w:szCs w:val="28"/>
        </w:rPr>
        <w:t xml:space="preserve">бюджету городского поселения «Поселок </w:t>
      </w:r>
      <w:r w:rsidR="00AD4EA7" w:rsidRPr="00AD4EA7">
        <w:rPr>
          <w:rFonts w:ascii="Times New Roman" w:hAnsi="Times New Roman" w:cs="Times New Roman"/>
          <w:b/>
          <w:bCs/>
          <w:sz w:val="28"/>
          <w:szCs w:val="28"/>
        </w:rPr>
        <w:t>Северный</w:t>
      </w:r>
      <w:r w:rsidRPr="00AD4EA7">
        <w:rPr>
          <w:rFonts w:ascii="Times New Roman" w:hAnsi="Times New Roman" w:cs="Times New Roman"/>
          <w:b/>
          <w:bCs/>
          <w:sz w:val="28"/>
          <w:szCs w:val="28"/>
        </w:rPr>
        <w:t xml:space="preserve">» на осуществление части полномочий </w:t>
      </w:r>
      <w:r w:rsidR="00AD4EA7" w:rsidRPr="00AD4EA7">
        <w:rPr>
          <w:rFonts w:ascii="Times New Roman" w:hAnsi="Times New Roman" w:cs="Times New Roman"/>
          <w:b/>
          <w:sz w:val="28"/>
          <w:szCs w:val="28"/>
        </w:rPr>
        <w:t xml:space="preserve">по организации благоустройства территории </w:t>
      </w:r>
      <w:proofErr w:type="spellStart"/>
      <w:r w:rsidR="00AD4EA7" w:rsidRPr="00AD4EA7">
        <w:rPr>
          <w:rFonts w:ascii="Times New Roman" w:hAnsi="Times New Roman" w:cs="Times New Roman"/>
          <w:b/>
          <w:sz w:val="28"/>
          <w:szCs w:val="28"/>
        </w:rPr>
        <w:t>Ериковского</w:t>
      </w:r>
      <w:proofErr w:type="spellEnd"/>
      <w:r w:rsidR="00AD4EA7" w:rsidRPr="00AD4E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D4EA7" w:rsidRPr="00AD4EA7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proofErr w:type="spellEnd"/>
      <w:r w:rsidR="00AD4EA7" w:rsidRPr="00AD4E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D4EA7" w:rsidRPr="00AD4EA7">
        <w:rPr>
          <w:rFonts w:ascii="Times New Roman" w:hAnsi="Times New Roman" w:cs="Times New Roman"/>
          <w:b/>
          <w:sz w:val="28"/>
          <w:szCs w:val="28"/>
        </w:rPr>
        <w:t>Хохловского</w:t>
      </w:r>
      <w:proofErr w:type="spellEnd"/>
      <w:r w:rsidR="00AD4EA7" w:rsidRPr="00AD4EA7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</w:t>
      </w:r>
    </w:p>
    <w:p w:rsidR="00CA7E8A" w:rsidRPr="00AD4EA7" w:rsidRDefault="00CA7E8A" w:rsidP="00AD4E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A7">
        <w:rPr>
          <w:rFonts w:ascii="Times New Roman" w:hAnsi="Times New Roman" w:cs="Times New Roman"/>
          <w:b/>
          <w:sz w:val="28"/>
          <w:szCs w:val="28"/>
        </w:rPr>
        <w:t xml:space="preserve"> (в соответствии с решением поселкового собрания городского поселения «Поселок </w:t>
      </w:r>
      <w:r w:rsidR="00AD4EA7" w:rsidRPr="00AD4EA7">
        <w:rPr>
          <w:rFonts w:ascii="Times New Roman" w:hAnsi="Times New Roman" w:cs="Times New Roman"/>
          <w:b/>
          <w:sz w:val="28"/>
          <w:szCs w:val="28"/>
        </w:rPr>
        <w:t>Северный</w:t>
      </w:r>
      <w:r w:rsidRPr="00AD4EA7">
        <w:rPr>
          <w:rFonts w:ascii="Times New Roman" w:hAnsi="Times New Roman" w:cs="Times New Roman"/>
          <w:b/>
          <w:sz w:val="28"/>
          <w:szCs w:val="28"/>
        </w:rPr>
        <w:t xml:space="preserve">» о бюджете городского поселения «Поселок </w:t>
      </w:r>
      <w:r w:rsidR="00AD4EA7" w:rsidRPr="00AD4EA7">
        <w:rPr>
          <w:rFonts w:ascii="Times New Roman" w:hAnsi="Times New Roman" w:cs="Times New Roman"/>
          <w:b/>
          <w:sz w:val="28"/>
          <w:szCs w:val="28"/>
        </w:rPr>
        <w:t>Северный</w:t>
      </w:r>
      <w:r w:rsidRPr="00AD4EA7">
        <w:rPr>
          <w:rFonts w:ascii="Times New Roman" w:hAnsi="Times New Roman" w:cs="Times New Roman"/>
          <w:b/>
          <w:sz w:val="28"/>
          <w:szCs w:val="28"/>
        </w:rPr>
        <w:t>» на 2022 год и на плановый период 2023 и 2024 годов)</w:t>
      </w:r>
    </w:p>
    <w:p w:rsidR="00CA7E8A" w:rsidRPr="00CA7E8A" w:rsidRDefault="00CA7E8A" w:rsidP="00CA7E8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CA7E8A" w:rsidRPr="00CA7E8A" w:rsidTr="00C32B51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CA7E8A" w:rsidRPr="00CA7E8A" w:rsidRDefault="00CA7E8A" w:rsidP="00CA7E8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CA7E8A" w:rsidRPr="00CA7E8A" w:rsidTr="00C32B51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AD4EA7" w:rsidRPr="00CA7E8A" w:rsidTr="00C32B51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EA7" w:rsidRPr="00CA7E8A" w:rsidRDefault="00AD4EA7" w:rsidP="00AD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EA7" w:rsidRPr="00CA7E8A" w:rsidRDefault="00AD4EA7" w:rsidP="00AD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EA7" w:rsidRPr="00AD4EA7" w:rsidRDefault="00AD4EA7" w:rsidP="00AD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EA7" w:rsidRPr="00AD4EA7" w:rsidRDefault="00AD4EA7" w:rsidP="00AD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7643,6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EA7" w:rsidRPr="00AD4EA7" w:rsidRDefault="00AD4EA7" w:rsidP="00AD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E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7949,4</w:t>
            </w:r>
          </w:p>
        </w:tc>
      </w:tr>
      <w:tr w:rsidR="00CA7E8A" w:rsidRPr="00CA7E8A" w:rsidTr="00C32B5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CA7E8A" w:rsidRDefault="00AD4EA7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A7E8A" w:rsidRPr="00CA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CA7E8A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7949,4</w:t>
            </w:r>
          </w:p>
        </w:tc>
      </w:tr>
    </w:tbl>
    <w:p w:rsidR="00CA7E8A" w:rsidRPr="00CA7E8A" w:rsidRDefault="00CA7E8A" w:rsidP="00CA7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76" w:rsidRPr="00847FAE" w:rsidRDefault="00F46B76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1EF" w:rsidRPr="00847FAE" w:rsidRDefault="008A01EF" w:rsidP="0051134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62" w:rsidRPr="00574B43" w:rsidRDefault="00723962" w:rsidP="005113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3962" w:rsidRPr="00574B43" w:rsidSect="0007722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79" w:rsidRDefault="00B11C79" w:rsidP="00622472">
      <w:pPr>
        <w:spacing w:after="0" w:line="240" w:lineRule="auto"/>
      </w:pPr>
      <w:r>
        <w:separator/>
      </w:r>
    </w:p>
  </w:endnote>
  <w:endnote w:type="continuationSeparator" w:id="0">
    <w:p w:rsidR="00B11C79" w:rsidRDefault="00B11C79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79" w:rsidRDefault="00B11C79" w:rsidP="00622472">
      <w:pPr>
        <w:spacing w:after="0" w:line="240" w:lineRule="auto"/>
      </w:pPr>
      <w:r>
        <w:separator/>
      </w:r>
    </w:p>
  </w:footnote>
  <w:footnote w:type="continuationSeparator" w:id="0">
    <w:p w:rsidR="00B11C79" w:rsidRDefault="00B11C79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EA7">
          <w:rPr>
            <w:noProof/>
          </w:rPr>
          <w:t>4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 w15:restartNumberingAfterBreak="0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 w15:restartNumberingAfterBreak="0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298"/>
    <w:rsid w:val="0007040C"/>
    <w:rsid w:val="00070431"/>
    <w:rsid w:val="00076D6C"/>
    <w:rsid w:val="0007722F"/>
    <w:rsid w:val="00082EDF"/>
    <w:rsid w:val="0009126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40FAB"/>
    <w:rsid w:val="00142478"/>
    <w:rsid w:val="00144875"/>
    <w:rsid w:val="00147C28"/>
    <w:rsid w:val="0015767A"/>
    <w:rsid w:val="00157A03"/>
    <w:rsid w:val="00160891"/>
    <w:rsid w:val="001632D0"/>
    <w:rsid w:val="001640D9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1019"/>
    <w:rsid w:val="001C2D64"/>
    <w:rsid w:val="001C76B8"/>
    <w:rsid w:val="001D00E4"/>
    <w:rsid w:val="001D26A7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F149F"/>
    <w:rsid w:val="002F2C7B"/>
    <w:rsid w:val="002F3C97"/>
    <w:rsid w:val="00300C9E"/>
    <w:rsid w:val="00303D5E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03C5"/>
    <w:rsid w:val="003525D5"/>
    <w:rsid w:val="0035369F"/>
    <w:rsid w:val="003537B5"/>
    <w:rsid w:val="003563FF"/>
    <w:rsid w:val="00361ACC"/>
    <w:rsid w:val="00364350"/>
    <w:rsid w:val="003668FD"/>
    <w:rsid w:val="00366A8B"/>
    <w:rsid w:val="00367032"/>
    <w:rsid w:val="0036760E"/>
    <w:rsid w:val="00367D5B"/>
    <w:rsid w:val="00371016"/>
    <w:rsid w:val="00373535"/>
    <w:rsid w:val="0037498E"/>
    <w:rsid w:val="00374CC1"/>
    <w:rsid w:val="00375DCD"/>
    <w:rsid w:val="00377FE8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C638A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099F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4F3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40D"/>
    <w:rsid w:val="004D2C1A"/>
    <w:rsid w:val="004D4981"/>
    <w:rsid w:val="004D4D34"/>
    <w:rsid w:val="004D7FF0"/>
    <w:rsid w:val="004E4731"/>
    <w:rsid w:val="004F3951"/>
    <w:rsid w:val="004F5EB7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443E"/>
    <w:rsid w:val="00574B43"/>
    <w:rsid w:val="00582FEC"/>
    <w:rsid w:val="005912F1"/>
    <w:rsid w:val="00594303"/>
    <w:rsid w:val="0059485F"/>
    <w:rsid w:val="005975A8"/>
    <w:rsid w:val="005A147C"/>
    <w:rsid w:val="005B1737"/>
    <w:rsid w:val="005B21D0"/>
    <w:rsid w:val="005B38B6"/>
    <w:rsid w:val="005B4216"/>
    <w:rsid w:val="005B47CD"/>
    <w:rsid w:val="005B57DF"/>
    <w:rsid w:val="005B5945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406A"/>
    <w:rsid w:val="00616D92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20DE"/>
    <w:rsid w:val="00652729"/>
    <w:rsid w:val="0065682C"/>
    <w:rsid w:val="00656C91"/>
    <w:rsid w:val="00661F02"/>
    <w:rsid w:val="0066237B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41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73F4"/>
    <w:rsid w:val="00700655"/>
    <w:rsid w:val="00701D5A"/>
    <w:rsid w:val="00703306"/>
    <w:rsid w:val="00703CB4"/>
    <w:rsid w:val="00703DB0"/>
    <w:rsid w:val="007076D6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285E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1EBC"/>
    <w:rsid w:val="008C272F"/>
    <w:rsid w:val="008D017A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58D6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CF8"/>
    <w:rsid w:val="00976343"/>
    <w:rsid w:val="00980ACA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B305D"/>
    <w:rsid w:val="009B5E6C"/>
    <w:rsid w:val="009B74AD"/>
    <w:rsid w:val="009C4021"/>
    <w:rsid w:val="009D2AD7"/>
    <w:rsid w:val="009D3CE9"/>
    <w:rsid w:val="009E0620"/>
    <w:rsid w:val="009E40C1"/>
    <w:rsid w:val="009E7284"/>
    <w:rsid w:val="009F265A"/>
    <w:rsid w:val="009F687A"/>
    <w:rsid w:val="009F6B45"/>
    <w:rsid w:val="00A01B2F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95D92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AA6"/>
    <w:rsid w:val="00AD2D49"/>
    <w:rsid w:val="00AD30DE"/>
    <w:rsid w:val="00AD4EA7"/>
    <w:rsid w:val="00AD640E"/>
    <w:rsid w:val="00AD663E"/>
    <w:rsid w:val="00AD7F88"/>
    <w:rsid w:val="00AE0784"/>
    <w:rsid w:val="00AE2334"/>
    <w:rsid w:val="00AE328E"/>
    <w:rsid w:val="00B01E72"/>
    <w:rsid w:val="00B03825"/>
    <w:rsid w:val="00B03D8A"/>
    <w:rsid w:val="00B11C79"/>
    <w:rsid w:val="00B13FBD"/>
    <w:rsid w:val="00B143FA"/>
    <w:rsid w:val="00B2005D"/>
    <w:rsid w:val="00B21A49"/>
    <w:rsid w:val="00B2325F"/>
    <w:rsid w:val="00B27CA6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7FA"/>
    <w:rsid w:val="00BB3DF6"/>
    <w:rsid w:val="00BC0110"/>
    <w:rsid w:val="00BC57F0"/>
    <w:rsid w:val="00BC6EF7"/>
    <w:rsid w:val="00BC7826"/>
    <w:rsid w:val="00BD25C3"/>
    <w:rsid w:val="00BD48AF"/>
    <w:rsid w:val="00BD564D"/>
    <w:rsid w:val="00BD736A"/>
    <w:rsid w:val="00BD7BEA"/>
    <w:rsid w:val="00BE1D37"/>
    <w:rsid w:val="00BE3B0B"/>
    <w:rsid w:val="00BE753E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44F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644A5"/>
    <w:rsid w:val="00C71CEC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451"/>
    <w:rsid w:val="00CA2A91"/>
    <w:rsid w:val="00CA3DF8"/>
    <w:rsid w:val="00CA7E8A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3C1D"/>
    <w:rsid w:val="00DB47E6"/>
    <w:rsid w:val="00DB6375"/>
    <w:rsid w:val="00DC23DD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6520"/>
    <w:rsid w:val="00EA6EE1"/>
    <w:rsid w:val="00EA7AD7"/>
    <w:rsid w:val="00EB0B7A"/>
    <w:rsid w:val="00EB1E9F"/>
    <w:rsid w:val="00EB35B6"/>
    <w:rsid w:val="00EB6CAE"/>
    <w:rsid w:val="00EB7266"/>
    <w:rsid w:val="00EC5722"/>
    <w:rsid w:val="00ED0DF8"/>
    <w:rsid w:val="00ED1FD4"/>
    <w:rsid w:val="00ED7422"/>
    <w:rsid w:val="00EE32DF"/>
    <w:rsid w:val="00EE46D4"/>
    <w:rsid w:val="00EF2BA9"/>
    <w:rsid w:val="00EF6F4B"/>
    <w:rsid w:val="00F008AB"/>
    <w:rsid w:val="00F00F76"/>
    <w:rsid w:val="00F02A25"/>
    <w:rsid w:val="00F03002"/>
    <w:rsid w:val="00F06EF6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46D5"/>
    <w:rsid w:val="00F46B76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77522"/>
    <w:rsid w:val="00F80E00"/>
    <w:rsid w:val="00F81B25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5F52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B2AF"/>
  <w15:docId w15:val="{0876B4D5-1B56-44AC-81EF-87BEF918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9DA9-8EC8-44F2-971F-4B80B758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User Windows</cp:lastModifiedBy>
  <cp:revision>8</cp:revision>
  <cp:lastPrinted>2022-06-01T07:39:00Z</cp:lastPrinted>
  <dcterms:created xsi:type="dcterms:W3CDTF">2022-05-18T08:35:00Z</dcterms:created>
  <dcterms:modified xsi:type="dcterms:W3CDTF">2022-06-01T07:40:00Z</dcterms:modified>
</cp:coreProperties>
</file>