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49" w:rsidRDefault="001D2D49" w:rsidP="001D2D49">
      <w:pPr>
        <w:ind w:right="1275" w:firstLine="708"/>
        <w:jc w:val="center"/>
        <w:rPr>
          <w:b/>
        </w:rPr>
      </w:pPr>
      <w:r w:rsidRPr="00C9565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7" o:title="" chromakey="white" gain="86232f" grayscale="t" bilevel="t"/>
          </v:shape>
          <o:OLEObject Type="Embed" ProgID="Word.Picture.8" ShapeID="_x0000_i1025" DrawAspect="Content" ObjectID="_1771083229" r:id="rId8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1D2D49" w:rsidTr="0063339B">
        <w:tc>
          <w:tcPr>
            <w:tcW w:w="9889" w:type="dxa"/>
          </w:tcPr>
          <w:p w:rsidR="001D2D49" w:rsidRDefault="001D2D49" w:rsidP="006333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2D49" w:rsidRDefault="001D2D49" w:rsidP="00633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1D2D49" w:rsidRPr="0079491C" w:rsidRDefault="001D2D49" w:rsidP="006333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D49" w:rsidRDefault="001D2D49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1D2D49" w:rsidRPr="00CC494E" w:rsidRDefault="001D2D49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1D2D49" w:rsidRPr="00CC494E" w:rsidRDefault="001D2D49" w:rsidP="0063339B">
            <w:pPr>
              <w:rPr>
                <w:bCs/>
                <w:sz w:val="32"/>
                <w:szCs w:val="32"/>
              </w:rPr>
            </w:pPr>
          </w:p>
          <w:p w:rsidR="001D2D49" w:rsidRPr="00CC494E" w:rsidRDefault="001D2D49" w:rsidP="00D80D89">
            <w:pPr>
              <w:pStyle w:val="a4"/>
              <w:ind w:left="31" w:right="0" w:firstLine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1D2D49" w:rsidRDefault="001D2D49" w:rsidP="0063339B"/>
          <w:p w:rsidR="001D2D49" w:rsidRPr="00FD49C5" w:rsidRDefault="001D2D49" w:rsidP="0063339B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1D2D49" w:rsidTr="0063339B">
              <w:tc>
                <w:tcPr>
                  <w:tcW w:w="4831" w:type="dxa"/>
                </w:tcPr>
                <w:p w:rsidR="001D2D49" w:rsidRPr="00B10857" w:rsidRDefault="001D2D49" w:rsidP="00531D0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531D05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="00531D05">
                    <w:rPr>
                      <w:rFonts w:ascii="Arial" w:hAnsi="Arial" w:cs="Arial"/>
                      <w:b/>
                      <w:sz w:val="17"/>
                      <w:szCs w:val="17"/>
                      <w:u w:val="single"/>
                    </w:rPr>
                    <w:t>01</w:t>
                  </w:r>
                  <w:r w:rsidR="001C7365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bookmarkStart w:id="0" w:name="_GoBack"/>
                  <w:bookmarkEnd w:id="0"/>
                  <w:r w:rsidR="00826879">
                    <w:rPr>
                      <w:rFonts w:ascii="Arial" w:hAnsi="Arial" w:cs="Arial"/>
                      <w:b/>
                      <w:sz w:val="17"/>
                      <w:szCs w:val="17"/>
                    </w:rPr>
                    <w:t>»___</w:t>
                  </w:r>
                  <w:r w:rsidR="00531D05">
                    <w:rPr>
                      <w:rFonts w:ascii="Arial" w:hAnsi="Arial" w:cs="Arial"/>
                      <w:b/>
                      <w:sz w:val="17"/>
                      <w:szCs w:val="17"/>
                      <w:u w:val="single"/>
                    </w:rPr>
                    <w:t>марта</w:t>
                  </w:r>
                  <w:r w:rsidR="001807BF">
                    <w:rPr>
                      <w:rFonts w:ascii="Arial" w:hAnsi="Arial" w:cs="Arial"/>
                      <w:b/>
                      <w:sz w:val="17"/>
                      <w:szCs w:val="17"/>
                    </w:rPr>
                    <w:t>_ 2024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 г.</w:t>
                  </w:r>
                </w:p>
              </w:tc>
              <w:tc>
                <w:tcPr>
                  <w:tcW w:w="4832" w:type="dxa"/>
                </w:tcPr>
                <w:p w:rsidR="001D2D49" w:rsidRPr="00B10857" w:rsidRDefault="001D2D49" w:rsidP="00531D0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826879">
                    <w:rPr>
                      <w:rFonts w:ascii="Arial" w:hAnsi="Arial" w:cs="Arial"/>
                      <w:b/>
                      <w:sz w:val="17"/>
                      <w:szCs w:val="17"/>
                    </w:rPr>
                    <w:t>_</w:t>
                  </w:r>
                  <w:r w:rsidR="00531D05">
                    <w:rPr>
                      <w:rFonts w:ascii="Arial" w:hAnsi="Arial" w:cs="Arial"/>
                      <w:b/>
                      <w:sz w:val="17"/>
                      <w:szCs w:val="17"/>
                      <w:u w:val="single"/>
                    </w:rPr>
                    <w:t>64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</w:t>
                  </w:r>
                </w:p>
              </w:tc>
            </w:tr>
          </w:tbl>
          <w:p w:rsidR="001D2D49" w:rsidRDefault="001D2D49" w:rsidP="0063339B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F92D3E" w:rsidRDefault="00F92D3E"/>
    <w:p w:rsidR="007713A7" w:rsidRDefault="007713A7"/>
    <w:p w:rsidR="00FB0C65" w:rsidRPr="00FB0C65" w:rsidRDefault="00FB0C65" w:rsidP="00FB0C65"/>
    <w:p w:rsidR="00645624" w:rsidRDefault="00645624" w:rsidP="00645624">
      <w:pPr>
        <w:pStyle w:val="ConsPlusTitle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Об утверждении порядка казначейского сопровождения средств, предоставляемых из бюджета </w:t>
      </w:r>
      <w:r w:rsidR="0083382C">
        <w:rPr>
          <w:rFonts w:ascii="Tinos" w:hAnsi="Tinos" w:cs="Tinos"/>
          <w:sz w:val="28"/>
          <w:szCs w:val="28"/>
        </w:rPr>
        <w:t>городского</w:t>
      </w:r>
      <w:r>
        <w:rPr>
          <w:rFonts w:ascii="Tinos" w:hAnsi="Tinos" w:cs="Tinos"/>
          <w:sz w:val="28"/>
          <w:szCs w:val="28"/>
        </w:rPr>
        <w:t xml:space="preserve"> поселения </w:t>
      </w:r>
      <w:r w:rsidR="0083382C">
        <w:rPr>
          <w:rFonts w:ascii="Tinos" w:hAnsi="Tinos" w:cs="Tinos"/>
          <w:sz w:val="28"/>
          <w:szCs w:val="28"/>
        </w:rPr>
        <w:t xml:space="preserve">«Поселок Северный» </w:t>
      </w:r>
      <w:r>
        <w:rPr>
          <w:rFonts w:ascii="Tinos" w:hAnsi="Tinos" w:cs="Tinos"/>
          <w:sz w:val="28"/>
          <w:szCs w:val="28"/>
        </w:rPr>
        <w:t xml:space="preserve">муниципального района «Белгородский район» Белгородской области  </w:t>
      </w:r>
    </w:p>
    <w:p w:rsidR="00294399" w:rsidRDefault="00294399" w:rsidP="00294399">
      <w:pPr>
        <w:jc w:val="center"/>
        <w:rPr>
          <w:b/>
          <w:sz w:val="28"/>
          <w:szCs w:val="28"/>
        </w:rPr>
      </w:pPr>
    </w:p>
    <w:p w:rsidR="00645624" w:rsidRDefault="00645624" w:rsidP="00645624">
      <w:pPr>
        <w:pStyle w:val="ConsPlusNormal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 с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оответствии с </w:t>
      </w:r>
      <w:hyperlink r:id="rId9" w:tooltip="https://login.consultant.ru/link/?req=doc&amp;base=RZB&amp;n=465808&amp;dst=6908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5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Бюджетного кодекса Российской Федерации администрация </w:t>
      </w:r>
      <w:r w:rsidR="00AD3850">
        <w:rPr>
          <w:rFonts w:ascii="Tinos" w:hAnsi="Tinos" w:cs="Tinos"/>
          <w:color w:val="000000" w:themeColor="text1"/>
          <w:sz w:val="28"/>
          <w:szCs w:val="28"/>
        </w:rPr>
        <w:t xml:space="preserve">городского поселения «Поселок Северный» </w:t>
      </w:r>
      <w:r>
        <w:rPr>
          <w:rFonts w:ascii="Tinos" w:hAnsi="Tinos" w:cs="Tinos"/>
          <w:color w:val="000000" w:themeColor="text1"/>
          <w:sz w:val="28"/>
          <w:szCs w:val="28"/>
        </w:rPr>
        <w:t>постановляет:</w:t>
      </w:r>
    </w:p>
    <w:p w:rsidR="00645624" w:rsidRDefault="00645624" w:rsidP="00645624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1. Утвердить </w:t>
      </w:r>
      <w:hyperlink w:anchor="P34" w:tooltip="#P34" w:history="1">
        <w:r>
          <w:rPr>
            <w:rFonts w:ascii="Tinos" w:hAnsi="Tinos" w:cs="Tinos"/>
            <w:color w:val="000000" w:themeColor="text1"/>
            <w:sz w:val="28"/>
            <w:szCs w:val="28"/>
          </w:rPr>
          <w:t>Порядок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казначейско</w:t>
      </w:r>
      <w:r>
        <w:rPr>
          <w:rFonts w:ascii="Tinos" w:hAnsi="Tinos" w:cs="Tinos"/>
          <w:sz w:val="28"/>
          <w:szCs w:val="28"/>
        </w:rPr>
        <w:t xml:space="preserve">го сопровождения средств, предоставляемых из бюджета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городского поселения «Поселок Северный» </w:t>
      </w:r>
      <w:r>
        <w:rPr>
          <w:rFonts w:ascii="Tinos" w:hAnsi="Tinos" w:cs="Tinos"/>
          <w:sz w:val="28"/>
          <w:szCs w:val="28"/>
        </w:rPr>
        <w:t>муниципального района «Белгородский район» Белгородской области (прилагается).</w:t>
      </w:r>
    </w:p>
    <w:p w:rsidR="00645624" w:rsidRDefault="00645624" w:rsidP="00645624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 Опубликовать настоящее постановление в сетевом издании «Знамя31.ру» (znamya31.ru) и разместить на официальном сайте органов местного самоуправления </w:t>
      </w:r>
      <w:r w:rsidR="007A6F7D">
        <w:rPr>
          <w:rFonts w:ascii="Tinos" w:hAnsi="Tinos" w:cs="Tinos"/>
          <w:color w:val="000000" w:themeColor="text1"/>
          <w:sz w:val="28"/>
          <w:szCs w:val="28"/>
        </w:rPr>
        <w:t xml:space="preserve">городского поселения «Поселок Северный» </w:t>
      </w:r>
      <w:r>
        <w:rPr>
          <w:rFonts w:ascii="Tinos" w:hAnsi="Tinos" w:cs="Tinos"/>
          <w:sz w:val="28"/>
          <w:szCs w:val="28"/>
        </w:rPr>
        <w:t xml:space="preserve">муниципального района "Белгородский район" Белгородской области. </w:t>
      </w:r>
    </w:p>
    <w:p w:rsidR="00645624" w:rsidRDefault="00645624" w:rsidP="00645624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3. Контроль за исполнением постановления возложить на </w:t>
      </w:r>
      <w:r w:rsidR="007A6F7D">
        <w:rPr>
          <w:rFonts w:ascii="Tinos" w:hAnsi="Tinos" w:cs="Tinos"/>
          <w:sz w:val="28"/>
          <w:szCs w:val="28"/>
        </w:rPr>
        <w:t>заместителя главы администрации</w:t>
      </w:r>
      <w:r>
        <w:rPr>
          <w:rFonts w:ascii="Tinos" w:hAnsi="Tinos" w:cs="Tinos"/>
          <w:sz w:val="28"/>
          <w:szCs w:val="28"/>
        </w:rPr>
        <w:t xml:space="preserve"> </w:t>
      </w:r>
      <w:r w:rsidR="007A6F7D">
        <w:rPr>
          <w:rFonts w:ascii="Tinos" w:hAnsi="Tinos" w:cs="Tinos"/>
          <w:color w:val="000000" w:themeColor="text1"/>
          <w:sz w:val="28"/>
          <w:szCs w:val="28"/>
        </w:rPr>
        <w:t xml:space="preserve">городского поселения «Поселок Северный» </w:t>
      </w:r>
      <w:r>
        <w:rPr>
          <w:rFonts w:ascii="Tinos" w:hAnsi="Tinos" w:cs="Tinos"/>
          <w:sz w:val="28"/>
          <w:szCs w:val="28"/>
        </w:rPr>
        <w:t xml:space="preserve">Белгородского района </w:t>
      </w:r>
      <w:r w:rsidR="007A6F7D">
        <w:rPr>
          <w:rFonts w:ascii="Tinos" w:hAnsi="Tinos" w:cs="Tinos"/>
          <w:sz w:val="28"/>
          <w:szCs w:val="28"/>
        </w:rPr>
        <w:t>Заздравных Р.Г.</w:t>
      </w:r>
    </w:p>
    <w:p w:rsidR="00645624" w:rsidRDefault="00645624" w:rsidP="00645624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4. Настоящее постановление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645624" w:rsidRDefault="00645624" w:rsidP="00645624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</w:p>
    <w:p w:rsidR="007713A7" w:rsidRDefault="007713A7" w:rsidP="007713A7">
      <w:pPr>
        <w:spacing w:line="240" w:lineRule="atLeast"/>
        <w:jc w:val="both"/>
        <w:rPr>
          <w:b/>
          <w:sz w:val="28"/>
          <w:szCs w:val="28"/>
        </w:rPr>
      </w:pPr>
    </w:p>
    <w:p w:rsidR="007713A7" w:rsidRDefault="007713A7" w:rsidP="00771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городского</w:t>
      </w:r>
    </w:p>
    <w:p w:rsidR="007713A7" w:rsidRDefault="007713A7" w:rsidP="007713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«Поселок Северный» </w:t>
      </w:r>
      <w:r w:rsidRPr="00FD538E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</w:t>
      </w:r>
      <w:r w:rsidRPr="00FD538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</w:t>
      </w:r>
      <w:r w:rsidRPr="00FD538E">
        <w:rPr>
          <w:b/>
          <w:sz w:val="28"/>
          <w:szCs w:val="28"/>
        </w:rPr>
        <w:t xml:space="preserve">   </w:t>
      </w:r>
      <w:r w:rsidR="00817BF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О.Ю. Каширин</w:t>
      </w:r>
    </w:p>
    <w:p w:rsidR="003C1045" w:rsidRDefault="003C1045" w:rsidP="007713A7">
      <w:pPr>
        <w:rPr>
          <w:b/>
          <w:sz w:val="28"/>
          <w:szCs w:val="28"/>
        </w:rPr>
      </w:pPr>
    </w:p>
    <w:p w:rsidR="003C1045" w:rsidRDefault="003C1045" w:rsidP="007713A7">
      <w:pPr>
        <w:rPr>
          <w:b/>
          <w:sz w:val="28"/>
          <w:szCs w:val="28"/>
        </w:rPr>
      </w:pPr>
    </w:p>
    <w:p w:rsidR="003C1045" w:rsidRDefault="003C1045" w:rsidP="007713A7">
      <w:pPr>
        <w:rPr>
          <w:b/>
          <w:sz w:val="28"/>
          <w:szCs w:val="28"/>
        </w:rPr>
      </w:pPr>
    </w:p>
    <w:p w:rsidR="003C1045" w:rsidRDefault="003C1045" w:rsidP="007713A7">
      <w:pPr>
        <w:rPr>
          <w:b/>
          <w:sz w:val="28"/>
          <w:szCs w:val="28"/>
        </w:rPr>
      </w:pPr>
    </w:p>
    <w:p w:rsidR="003C1045" w:rsidRDefault="003C1045" w:rsidP="007713A7">
      <w:pPr>
        <w:rPr>
          <w:b/>
          <w:sz w:val="28"/>
          <w:szCs w:val="28"/>
        </w:rPr>
      </w:pPr>
    </w:p>
    <w:p w:rsidR="003C1045" w:rsidRDefault="003C1045" w:rsidP="007713A7">
      <w:pPr>
        <w:rPr>
          <w:b/>
          <w:sz w:val="28"/>
          <w:szCs w:val="28"/>
        </w:rPr>
      </w:pPr>
    </w:p>
    <w:p w:rsidR="003C1045" w:rsidRDefault="003C1045" w:rsidP="007713A7">
      <w:pPr>
        <w:rPr>
          <w:b/>
          <w:sz w:val="28"/>
          <w:szCs w:val="28"/>
        </w:rPr>
      </w:pPr>
    </w:p>
    <w:p w:rsidR="003C1045" w:rsidRDefault="003C1045" w:rsidP="007713A7">
      <w:pPr>
        <w:rPr>
          <w:b/>
          <w:sz w:val="28"/>
          <w:szCs w:val="28"/>
        </w:rPr>
      </w:pPr>
    </w:p>
    <w:p w:rsidR="003C1045" w:rsidRDefault="003C1045" w:rsidP="007713A7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3C1045" w:rsidTr="00B24EF0">
        <w:tc>
          <w:tcPr>
            <w:tcW w:w="4677" w:type="dxa"/>
          </w:tcPr>
          <w:p w:rsidR="003C1045" w:rsidRDefault="003C1045" w:rsidP="00470F12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3C1045" w:rsidRDefault="003C1045" w:rsidP="00470F12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cs="Tinos"/>
                <w:b/>
                <w:bCs/>
                <w:sz w:val="28"/>
                <w:szCs w:val="28"/>
              </w:rPr>
              <w:t>УТВЕРЖДЕН</w:t>
            </w:r>
          </w:p>
          <w:p w:rsidR="003C1045" w:rsidRDefault="003C1045" w:rsidP="00470F12">
            <w:pPr>
              <w:pStyle w:val="ConsPlusNormal"/>
              <w:jc w:val="center"/>
              <w:rPr>
                <w:rFonts w:ascii="Tinos" w:hAnsi="Tinos" w:cs="Tino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nos" w:hAnsi="Tinos" w:cs="Tinos"/>
                <w:b/>
                <w:bCs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nos" w:hAnsi="Tinos" w:cs="Tinos"/>
                <w:b/>
                <w:bCs/>
                <w:color w:val="000000" w:themeColor="text1"/>
                <w:sz w:val="28"/>
                <w:szCs w:val="28"/>
              </w:rPr>
              <w:t xml:space="preserve">городского поселения </w:t>
            </w:r>
            <w:r w:rsidR="001807BF">
              <w:rPr>
                <w:rFonts w:ascii="Tinos" w:hAnsi="Tinos" w:cs="Tinos"/>
                <w:b/>
                <w:bCs/>
                <w:color w:val="000000" w:themeColor="text1"/>
                <w:sz w:val="28"/>
                <w:szCs w:val="28"/>
              </w:rPr>
              <w:t xml:space="preserve">        «</w:t>
            </w:r>
            <w:r>
              <w:rPr>
                <w:rFonts w:ascii="Tinos" w:hAnsi="Tinos" w:cs="Tinos"/>
                <w:b/>
                <w:bCs/>
                <w:color w:val="000000" w:themeColor="text1"/>
                <w:sz w:val="28"/>
                <w:szCs w:val="28"/>
              </w:rPr>
              <w:t>Поселок Северный»</w:t>
            </w:r>
          </w:p>
          <w:p w:rsidR="003C1045" w:rsidRDefault="003C1045" w:rsidP="003C1045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cs="Tinos"/>
                <w:b/>
                <w:bCs/>
                <w:color w:val="000000" w:themeColor="text1"/>
                <w:sz w:val="28"/>
                <w:szCs w:val="28"/>
              </w:rPr>
              <w:t>от 01 марта 2024 г. № 64</w:t>
            </w:r>
          </w:p>
        </w:tc>
      </w:tr>
    </w:tbl>
    <w:p w:rsidR="003C1045" w:rsidRDefault="003C1045" w:rsidP="003C1045">
      <w:pPr>
        <w:pStyle w:val="ConsPlusNormal"/>
        <w:jc w:val="both"/>
      </w:pPr>
    </w:p>
    <w:p w:rsidR="003C1045" w:rsidRDefault="003C1045" w:rsidP="003C1045">
      <w:pPr>
        <w:pStyle w:val="ConsPlusNormal"/>
        <w:jc w:val="both"/>
      </w:pPr>
    </w:p>
    <w:p w:rsidR="003C1045" w:rsidRDefault="003C1045" w:rsidP="003C1045">
      <w:pPr>
        <w:pStyle w:val="ConsPlusNormal"/>
        <w:jc w:val="both"/>
      </w:pPr>
    </w:p>
    <w:p w:rsidR="003C1045" w:rsidRPr="00B24EF0" w:rsidRDefault="003C1045" w:rsidP="00B24E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4"/>
      <w:bookmarkEnd w:id="1"/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3C1045" w:rsidRPr="00B24EF0" w:rsidRDefault="003C1045" w:rsidP="00B24E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Казначейского сопровождения средств, предоставляемых из бюджета </w:t>
      </w:r>
      <w:r w:rsidR="001807BF"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1807BF"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«Поселок Северный» 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</w:p>
    <w:p w:rsidR="003C1045" w:rsidRPr="00B24EF0" w:rsidRDefault="003C1045" w:rsidP="00B24EF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казначейского сопровождения средств, предоставляемых из бюджета </w:t>
      </w:r>
      <w:r w:rsidR="001807BF"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1807BF"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«Поселок Северный»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"Белгородский район" Белгородской области (далее - Порядок), разработан в соответствии с </w:t>
      </w:r>
      <w:hyperlink r:id="rId10" w:tooltip="https://login.consultant.ru/link/?req=doc&amp;base=RZB&amp;n=465808&amp;dst=6908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242.23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(далее - БК РФ) и определяет правила осуществления администрацией </w:t>
      </w:r>
      <w:r w:rsidR="001807BF"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«Поселок Северный» 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администрация) казначейского сопровождения средств (далее - целевые средства), предоставляемых из бюджета </w:t>
      </w:r>
      <w:r w:rsidR="001807BF"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«Поселок Северный» 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«Белгородский район» Белгородской области (далее - местный бюджет) в соответствии со </w:t>
      </w:r>
      <w:hyperlink r:id="rId11" w:tooltip="https://login.consultant.ru/link/?req=doc&amp;base=RZB&amp;n=465808&amp;dst=6774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242.26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РФ: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1) муниципальных контрактов о поставке товаров, выполнении работ, оказании услуг (далее - муниципальные контракты);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договоров (соглашений) о предоставлении субсидий, договоров о предоставлении бюджетных инвестиций в соответствии со </w:t>
      </w:r>
      <w:hyperlink r:id="rId12" w:tooltip="https://login.consultant.ru/link/?req=doc&amp;base=RZB&amp;n=465808&amp;dst=103142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80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подпункте (далее - договор (соглашение)).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подпункта 1 и 2 пункта 1 распространяются в отношении казенных, бюджетных, автономных, а также на юридических лиц (их дочерних обществ), источником финансового обеспечения исполнения которых являются субсидии и бюджетные инвестиции, предоставляемые из местного бюджета.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2. Положения Порядка распространяются в отношении: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</w:t>
      </w:r>
      <w:hyperlink r:id="rId13" w:tooltip="https://login.consultant.ru/link/?req=doc&amp;base=RZB&amp;n=465808&amp;dst=6779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 статьи 242.26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участников казначейского сопровождения - на их обособленные 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(структурные) подразделения.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Операции с целевыми средствами участника казначейского сопровождения осуществляются на казначейском счете, предусмотренном </w:t>
      </w:r>
      <w:hyperlink r:id="rId14" w:tooltip="https://login.consultant.ru/link/?req=doc&amp;base=RZB&amp;n=465808&amp;dst=6718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6.1 пункта 1 статьи 242.14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и отражаются на лицевом счете участника казначейского сопровождения, определенном </w:t>
      </w:r>
      <w:hyperlink r:id="rId15" w:tooltip="https://login.consultant.ru/link/?req=doc&amp;base=RZB&amp;n=465808&amp;dst=6641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7.1 статьи 220.1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открываемом в администрации, в установленном администрацией порядке, в соответствии с общими требованиями, установленными Федеральным казначейством в соответствии с </w:t>
      </w:r>
      <w:hyperlink r:id="rId16" w:tooltip="https://login.consultant.ru/link/?req=doc&amp;base=RZB&amp;n=465808&amp;dst=6025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 статьи 220.1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 (далее - лицевой счет).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</w:t>
      </w:r>
      <w:hyperlink r:id="rId17" w:tooltip="https://login.consultant.ru/link/?req=doc&amp;base=RZB&amp;n=465808&amp;dst=6751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 статьи 242.23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РФ.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</w:t>
      </w:r>
      <w:hyperlink r:id="rId18" w:tooltip="https://login.consultant.ru/link/?req=doc&amp;base=RZB&amp;n=465808&amp;dst=6908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242.23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 (далее - порядок санкционирования).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5. При казначейском сопровождении целевых средств в муниципальные контракты, договоры (соглашения) включаются следующие условия: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 открытии участнику казначейского сопровождения лицевого счета в администрации в порядке, установленном администрацией </w:t>
      </w:r>
      <w:r w:rsidR="001807BF"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Северный»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 представлении в администрацию </w:t>
      </w:r>
      <w:r w:rsidR="001807BF"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«Поселок Северный» 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установленных порядком санкционирования операций с целевыми средствами, предусмотренным </w:t>
      </w:r>
      <w:hyperlink r:id="rId19" w:tooltip="https://login.consultant.ru/link/?req=doc&amp;base=RZB&amp;n=465808&amp;dst=6908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242.23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РФ;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</w:t>
      </w:r>
      <w:hyperlink r:id="rId20" w:tooltip="https://login.consultant.ru/link/?req=doc&amp;base=RZB&amp;n=403767&amp;dst=100010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приказом Минфина Российской Федерации от 10.04.2019 № 55н «Об утверждении Порядка формирования идентификационного кода закупки»;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 ведении раздельного учета результатов финансово-хозяйственной деятельности, определенных </w:t>
      </w:r>
      <w:hyperlink r:id="rId21" w:tooltip="https://login.consultant.ru/link/?req=doc&amp;base=RZB&amp;n=465808&amp;dst=6779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 статьи 242.26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по каждому муниципальному контракту, договору (соглашению), контракту (договору) в соответствии с </w:t>
      </w:r>
      <w:hyperlink r:id="rId22" w:tooltip="https://login.consultant.ru/link/?req=doc&amp;base=RZB&amp;n=376444&amp;dst=100010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приказом Министерства финансов Российской Федерации от 30.12.2020 № 334н;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 формировании в соответствии с </w:t>
      </w:r>
      <w:hyperlink r:id="rId23" w:tooltip="https://login.consultant.ru/link/?req=doc&amp;base=RZB&amp;n=465808&amp;dst=6779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 статьи 242.26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 информации о структуре цены муниципального контракта (договора), суммы средств, предусмотренной договором (соглашением), установленных </w:t>
      </w:r>
      <w:hyperlink r:id="rId24" w:tooltip="https://login.consultant.ru/link/?req=doc&amp;base=RZB&amp;n=434241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24.11.2021 № 2024 «О правилах казначейского сопровождения»;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 соблюдении участником казначейского сопровождения условий ведения и использования лицевого счета (режима лицевого счета), определенного </w:t>
      </w:r>
      <w:hyperlink r:id="rId25" w:tooltip="https://login.consultant.ru/link/?req=doc&amp;base=RZB&amp;n=465808&amp;dst=6751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242.23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 соблюдении в установленных Правительством Российской Федерации случаях расширенного казначейского сопровождения, предусмотренных </w:t>
      </w:r>
      <w:hyperlink r:id="rId26" w:tooltip="https://login.consultant.ru/link/?req=doc&amp;base=RZB&amp;n=465808&amp;dst=6764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242.24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РФ;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Правительством Белгородской области, муниципального района «Белгородский район» Белгородской области, </w:t>
      </w:r>
      <w:r w:rsidR="001807BF"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Северный»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6. При казначейском сопровождении обмен документами между администрацией,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на базе централизованной информационно-технической платформы «АЦК-Финансы»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в базе централизованной информационно-технической платформы «АЦК-Финансы».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Администрация </w:t>
      </w:r>
      <w:r w:rsidR="001807BF"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«Поселок Северный» 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расширенное казначейское сопровождение в случаях и порядке, установленных </w:t>
      </w:r>
      <w:hyperlink r:id="rId27" w:tooltip="https://login.consultant.ru/link/?req=doc&amp;base=RZB&amp;n=434241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24.11.2021 № 2024 «О правилах казначейского сопровождения», в соответствии с </w:t>
      </w:r>
      <w:hyperlink r:id="rId28" w:tooltip="https://login.consultant.ru/link/?req=doc&amp;base=RZB&amp;n=465808&amp;dst=6771" w:history="1">
        <w:r w:rsidRPr="00B24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242.24</w:t>
        </w:r>
      </w:hyperlink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РФ.</w:t>
      </w:r>
    </w:p>
    <w:p w:rsidR="003C1045" w:rsidRPr="00B24EF0" w:rsidRDefault="003C1045" w:rsidP="00B24E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Администрация </w:t>
      </w:r>
      <w:r w:rsidR="001807BF"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«Поселок Северный» </w:t>
      </w:r>
      <w:r w:rsidRPr="00B24EF0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Управление Федерального казначейства по Белгородской области.</w:t>
      </w:r>
    </w:p>
    <w:p w:rsidR="003C1045" w:rsidRDefault="003C1045" w:rsidP="003C1045">
      <w:pPr>
        <w:pStyle w:val="ConsPlusNormal"/>
        <w:spacing w:line="211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3C1045" w:rsidRDefault="003C1045" w:rsidP="003C1045">
      <w:pPr>
        <w:rPr>
          <w:rFonts w:ascii="Tinos" w:hAnsi="Tinos" w:cs="Tinos"/>
          <w:color w:val="000000" w:themeColor="text1"/>
          <w:sz w:val="28"/>
          <w:szCs w:val="28"/>
        </w:rPr>
      </w:pPr>
    </w:p>
    <w:p w:rsidR="003C1045" w:rsidRDefault="003C1045" w:rsidP="007713A7">
      <w:pPr>
        <w:rPr>
          <w:b/>
          <w:sz w:val="28"/>
          <w:szCs w:val="28"/>
        </w:rPr>
      </w:pPr>
    </w:p>
    <w:p w:rsidR="007713A7" w:rsidRDefault="007713A7" w:rsidP="00B24EF0">
      <w:pPr>
        <w:rPr>
          <w:b/>
          <w:sz w:val="28"/>
          <w:szCs w:val="28"/>
        </w:rPr>
      </w:pPr>
    </w:p>
    <w:sectPr w:rsidR="007713A7" w:rsidSect="00762BC1">
      <w:headerReference w:type="default" r:id="rId2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F2" w:rsidRDefault="002D14F2" w:rsidP="00762BC1">
      <w:r>
        <w:separator/>
      </w:r>
    </w:p>
  </w:endnote>
  <w:endnote w:type="continuationSeparator" w:id="0">
    <w:p w:rsidR="002D14F2" w:rsidRDefault="002D14F2" w:rsidP="0076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F2" w:rsidRDefault="002D14F2" w:rsidP="00762BC1">
      <w:r>
        <w:separator/>
      </w:r>
    </w:p>
  </w:footnote>
  <w:footnote w:type="continuationSeparator" w:id="0">
    <w:p w:rsidR="002D14F2" w:rsidRDefault="002D14F2" w:rsidP="0076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400698"/>
      <w:docPartObj>
        <w:docPartGallery w:val="Page Numbers (Top of Page)"/>
        <w:docPartUnique/>
      </w:docPartObj>
    </w:sdtPr>
    <w:sdtEndPr/>
    <w:sdtContent>
      <w:p w:rsidR="00762BC1" w:rsidRDefault="00762B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365">
          <w:rPr>
            <w:noProof/>
          </w:rPr>
          <w:t>2</w:t>
        </w:r>
        <w:r>
          <w:fldChar w:fldCharType="end"/>
        </w:r>
      </w:p>
    </w:sdtContent>
  </w:sdt>
  <w:p w:rsidR="00762BC1" w:rsidRDefault="00762B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DDE"/>
    <w:multiLevelType w:val="hybridMultilevel"/>
    <w:tmpl w:val="D5629212"/>
    <w:lvl w:ilvl="0" w:tplc="3BB63196">
      <w:start w:val="1"/>
      <w:numFmt w:val="decimal"/>
      <w:lvlText w:val="%1."/>
      <w:lvlJc w:val="left"/>
      <w:pPr>
        <w:ind w:left="131" w:hanging="249"/>
      </w:pPr>
      <w:rPr>
        <w:rFonts w:ascii="Times New Roman" w:eastAsia="Times New Roman" w:hAnsi="Times New Roman" w:cs="Times New Roman" w:hint="default"/>
        <w:w w:val="93"/>
        <w:sz w:val="27"/>
        <w:szCs w:val="27"/>
      </w:rPr>
    </w:lvl>
    <w:lvl w:ilvl="1" w:tplc="A7749070">
      <w:numFmt w:val="bullet"/>
      <w:lvlText w:val="•"/>
      <w:lvlJc w:val="left"/>
      <w:pPr>
        <w:ind w:left="1154" w:hanging="249"/>
      </w:pPr>
      <w:rPr>
        <w:rFonts w:hint="default"/>
      </w:rPr>
    </w:lvl>
    <w:lvl w:ilvl="2" w:tplc="C158FDE4">
      <w:numFmt w:val="bullet"/>
      <w:lvlText w:val="•"/>
      <w:lvlJc w:val="left"/>
      <w:pPr>
        <w:ind w:left="2168" w:hanging="249"/>
      </w:pPr>
      <w:rPr>
        <w:rFonts w:hint="default"/>
      </w:rPr>
    </w:lvl>
    <w:lvl w:ilvl="3" w:tplc="D65C06E6">
      <w:numFmt w:val="bullet"/>
      <w:lvlText w:val="•"/>
      <w:lvlJc w:val="left"/>
      <w:pPr>
        <w:ind w:left="3183" w:hanging="249"/>
      </w:pPr>
      <w:rPr>
        <w:rFonts w:hint="default"/>
      </w:rPr>
    </w:lvl>
    <w:lvl w:ilvl="4" w:tplc="EABE0F28">
      <w:numFmt w:val="bullet"/>
      <w:lvlText w:val="•"/>
      <w:lvlJc w:val="left"/>
      <w:pPr>
        <w:ind w:left="4197" w:hanging="249"/>
      </w:pPr>
      <w:rPr>
        <w:rFonts w:hint="default"/>
      </w:rPr>
    </w:lvl>
    <w:lvl w:ilvl="5" w:tplc="D5B4E698">
      <w:numFmt w:val="bullet"/>
      <w:lvlText w:val="•"/>
      <w:lvlJc w:val="left"/>
      <w:pPr>
        <w:ind w:left="5212" w:hanging="249"/>
      </w:pPr>
      <w:rPr>
        <w:rFonts w:hint="default"/>
      </w:rPr>
    </w:lvl>
    <w:lvl w:ilvl="6" w:tplc="D69EE2B8">
      <w:numFmt w:val="bullet"/>
      <w:lvlText w:val="•"/>
      <w:lvlJc w:val="left"/>
      <w:pPr>
        <w:ind w:left="6226" w:hanging="249"/>
      </w:pPr>
      <w:rPr>
        <w:rFonts w:hint="default"/>
      </w:rPr>
    </w:lvl>
    <w:lvl w:ilvl="7" w:tplc="2FE6FBF6">
      <w:numFmt w:val="bullet"/>
      <w:lvlText w:val="•"/>
      <w:lvlJc w:val="left"/>
      <w:pPr>
        <w:ind w:left="7240" w:hanging="249"/>
      </w:pPr>
      <w:rPr>
        <w:rFonts w:hint="default"/>
      </w:rPr>
    </w:lvl>
    <w:lvl w:ilvl="8" w:tplc="A0740284">
      <w:numFmt w:val="bullet"/>
      <w:lvlText w:val="•"/>
      <w:lvlJc w:val="left"/>
      <w:pPr>
        <w:ind w:left="8255" w:hanging="2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50A63"/>
    <w:rsid w:val="00050A71"/>
    <w:rsid w:val="0006607B"/>
    <w:rsid w:val="000706C6"/>
    <w:rsid w:val="00070F92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111C"/>
    <w:rsid w:val="000E2D69"/>
    <w:rsid w:val="000E3356"/>
    <w:rsid w:val="000E4791"/>
    <w:rsid w:val="000E5B99"/>
    <w:rsid w:val="000E66AB"/>
    <w:rsid w:val="0010389C"/>
    <w:rsid w:val="001107EC"/>
    <w:rsid w:val="001114C4"/>
    <w:rsid w:val="00121D48"/>
    <w:rsid w:val="001238EE"/>
    <w:rsid w:val="0012650D"/>
    <w:rsid w:val="00127BFF"/>
    <w:rsid w:val="0013152F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801D2"/>
    <w:rsid w:val="001807BF"/>
    <w:rsid w:val="00183572"/>
    <w:rsid w:val="0019095D"/>
    <w:rsid w:val="001914EF"/>
    <w:rsid w:val="001C01C1"/>
    <w:rsid w:val="001C4D45"/>
    <w:rsid w:val="001C570A"/>
    <w:rsid w:val="001C7365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25A53"/>
    <w:rsid w:val="00226E30"/>
    <w:rsid w:val="0022762F"/>
    <w:rsid w:val="00227865"/>
    <w:rsid w:val="00231468"/>
    <w:rsid w:val="00235A7D"/>
    <w:rsid w:val="00247601"/>
    <w:rsid w:val="00255E4A"/>
    <w:rsid w:val="002570A3"/>
    <w:rsid w:val="00262025"/>
    <w:rsid w:val="002743F5"/>
    <w:rsid w:val="0028365C"/>
    <w:rsid w:val="00287BE4"/>
    <w:rsid w:val="002909D9"/>
    <w:rsid w:val="00291580"/>
    <w:rsid w:val="0029292E"/>
    <w:rsid w:val="00294399"/>
    <w:rsid w:val="00294467"/>
    <w:rsid w:val="002A0215"/>
    <w:rsid w:val="002A1737"/>
    <w:rsid w:val="002A26B1"/>
    <w:rsid w:val="002A5AD6"/>
    <w:rsid w:val="002B4764"/>
    <w:rsid w:val="002B772F"/>
    <w:rsid w:val="002C6443"/>
    <w:rsid w:val="002D13D3"/>
    <w:rsid w:val="002D14F2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226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045"/>
    <w:rsid w:val="003C1A50"/>
    <w:rsid w:val="003D311D"/>
    <w:rsid w:val="003D3A15"/>
    <w:rsid w:val="003D3EBB"/>
    <w:rsid w:val="003D4C34"/>
    <w:rsid w:val="003D6770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8205F"/>
    <w:rsid w:val="00482250"/>
    <w:rsid w:val="00491CB5"/>
    <w:rsid w:val="004A04E0"/>
    <w:rsid w:val="004A1C0A"/>
    <w:rsid w:val="004B1253"/>
    <w:rsid w:val="004B1F92"/>
    <w:rsid w:val="004B278B"/>
    <w:rsid w:val="004C5D03"/>
    <w:rsid w:val="004C67E4"/>
    <w:rsid w:val="004D483B"/>
    <w:rsid w:val="004D6089"/>
    <w:rsid w:val="004E0634"/>
    <w:rsid w:val="004E176D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1D05"/>
    <w:rsid w:val="00533743"/>
    <w:rsid w:val="0053384F"/>
    <w:rsid w:val="00543A8E"/>
    <w:rsid w:val="00544C59"/>
    <w:rsid w:val="00551909"/>
    <w:rsid w:val="00551C4A"/>
    <w:rsid w:val="00552970"/>
    <w:rsid w:val="00552B95"/>
    <w:rsid w:val="00553B21"/>
    <w:rsid w:val="0055647C"/>
    <w:rsid w:val="00566B2E"/>
    <w:rsid w:val="00567996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F22"/>
    <w:rsid w:val="005F2FB8"/>
    <w:rsid w:val="006063D4"/>
    <w:rsid w:val="00607841"/>
    <w:rsid w:val="00607B10"/>
    <w:rsid w:val="00613482"/>
    <w:rsid w:val="006209EF"/>
    <w:rsid w:val="00622E2F"/>
    <w:rsid w:val="00622ECD"/>
    <w:rsid w:val="00632333"/>
    <w:rsid w:val="00633505"/>
    <w:rsid w:val="00634E15"/>
    <w:rsid w:val="006430EE"/>
    <w:rsid w:val="00643B84"/>
    <w:rsid w:val="00645624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5CC8"/>
    <w:rsid w:val="006C15A1"/>
    <w:rsid w:val="006C1F49"/>
    <w:rsid w:val="006C3853"/>
    <w:rsid w:val="006C4EBE"/>
    <w:rsid w:val="006D1F4F"/>
    <w:rsid w:val="006D367B"/>
    <w:rsid w:val="006D3D05"/>
    <w:rsid w:val="006E1398"/>
    <w:rsid w:val="006E3F0D"/>
    <w:rsid w:val="006F0AF7"/>
    <w:rsid w:val="007037D6"/>
    <w:rsid w:val="00707E53"/>
    <w:rsid w:val="00710415"/>
    <w:rsid w:val="00715B3C"/>
    <w:rsid w:val="00716D1D"/>
    <w:rsid w:val="00716D8A"/>
    <w:rsid w:val="00721618"/>
    <w:rsid w:val="007411BC"/>
    <w:rsid w:val="007414D1"/>
    <w:rsid w:val="00743910"/>
    <w:rsid w:val="00753067"/>
    <w:rsid w:val="0075688D"/>
    <w:rsid w:val="007615C0"/>
    <w:rsid w:val="00762342"/>
    <w:rsid w:val="00762BC1"/>
    <w:rsid w:val="0076585B"/>
    <w:rsid w:val="007713A7"/>
    <w:rsid w:val="0078035F"/>
    <w:rsid w:val="00781AF6"/>
    <w:rsid w:val="007842E3"/>
    <w:rsid w:val="00787533"/>
    <w:rsid w:val="00793BB0"/>
    <w:rsid w:val="007A003B"/>
    <w:rsid w:val="007A1FF8"/>
    <w:rsid w:val="007A2AF7"/>
    <w:rsid w:val="007A2BE1"/>
    <w:rsid w:val="007A6F7D"/>
    <w:rsid w:val="007A753A"/>
    <w:rsid w:val="007B363C"/>
    <w:rsid w:val="007B6083"/>
    <w:rsid w:val="007B65C4"/>
    <w:rsid w:val="007C019E"/>
    <w:rsid w:val="007C2F5D"/>
    <w:rsid w:val="007C439B"/>
    <w:rsid w:val="007D18BA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17BF1"/>
    <w:rsid w:val="00823EF9"/>
    <w:rsid w:val="00826879"/>
    <w:rsid w:val="0083133E"/>
    <w:rsid w:val="008314FD"/>
    <w:rsid w:val="008318CD"/>
    <w:rsid w:val="0083382C"/>
    <w:rsid w:val="00836F74"/>
    <w:rsid w:val="00851E87"/>
    <w:rsid w:val="0085530F"/>
    <w:rsid w:val="00856E63"/>
    <w:rsid w:val="0086669A"/>
    <w:rsid w:val="00866759"/>
    <w:rsid w:val="00872982"/>
    <w:rsid w:val="00881FFE"/>
    <w:rsid w:val="0088252F"/>
    <w:rsid w:val="008828F6"/>
    <w:rsid w:val="00884C74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96"/>
    <w:rsid w:val="009C5984"/>
    <w:rsid w:val="009C60A2"/>
    <w:rsid w:val="009C6667"/>
    <w:rsid w:val="009E2D71"/>
    <w:rsid w:val="009E45B5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3014B"/>
    <w:rsid w:val="00A30E45"/>
    <w:rsid w:val="00A40E01"/>
    <w:rsid w:val="00A422D8"/>
    <w:rsid w:val="00A5140C"/>
    <w:rsid w:val="00A54182"/>
    <w:rsid w:val="00A634E7"/>
    <w:rsid w:val="00A65048"/>
    <w:rsid w:val="00A67A12"/>
    <w:rsid w:val="00A70D3C"/>
    <w:rsid w:val="00A722A6"/>
    <w:rsid w:val="00A726F6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3850"/>
    <w:rsid w:val="00AD6881"/>
    <w:rsid w:val="00AE1BD6"/>
    <w:rsid w:val="00AE5EB1"/>
    <w:rsid w:val="00AF1F15"/>
    <w:rsid w:val="00AF6CA3"/>
    <w:rsid w:val="00AF7F09"/>
    <w:rsid w:val="00B00851"/>
    <w:rsid w:val="00B04DE8"/>
    <w:rsid w:val="00B05E3E"/>
    <w:rsid w:val="00B1130A"/>
    <w:rsid w:val="00B11B0F"/>
    <w:rsid w:val="00B165DB"/>
    <w:rsid w:val="00B17558"/>
    <w:rsid w:val="00B208A8"/>
    <w:rsid w:val="00B21B0E"/>
    <w:rsid w:val="00B24EF0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672B6"/>
    <w:rsid w:val="00B772EF"/>
    <w:rsid w:val="00B81A8B"/>
    <w:rsid w:val="00B9432E"/>
    <w:rsid w:val="00BA675D"/>
    <w:rsid w:val="00BB09E2"/>
    <w:rsid w:val="00BB0CAC"/>
    <w:rsid w:val="00BB7217"/>
    <w:rsid w:val="00BC0A07"/>
    <w:rsid w:val="00BC40FD"/>
    <w:rsid w:val="00BD5767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71895"/>
    <w:rsid w:val="00C80BBF"/>
    <w:rsid w:val="00C8141E"/>
    <w:rsid w:val="00C873BA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D1400"/>
    <w:rsid w:val="00CD51A4"/>
    <w:rsid w:val="00CD5997"/>
    <w:rsid w:val="00CE1346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EC4"/>
    <w:rsid w:val="00D43825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80D89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E12DD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608EA"/>
    <w:rsid w:val="00E60A27"/>
    <w:rsid w:val="00E65E44"/>
    <w:rsid w:val="00E73A7E"/>
    <w:rsid w:val="00E74E13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7090"/>
    <w:rsid w:val="00FB02A7"/>
    <w:rsid w:val="00FB0C65"/>
    <w:rsid w:val="00FB7363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8D57"/>
  <w15:docId w15:val="{A3F12FCE-2582-4F92-BD0E-C722572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4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5">
    <w:name w:val="Hyperlink"/>
    <w:basedOn w:val="a0"/>
    <w:uiPriority w:val="99"/>
    <w:rsid w:val="00294399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762B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2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2B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2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7B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7BF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45624"/>
    <w:pPr>
      <w:widowControl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45624"/>
    <w:pPr>
      <w:widowControl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ZB&amp;n=465808&amp;dst=6779" TargetMode="External"/><Relationship Id="rId18" Type="http://schemas.openxmlformats.org/officeDocument/2006/relationships/hyperlink" Target="https://login.consultant.ru/link/?req=doc&amp;base=RZB&amp;n=465808&amp;dst=6908" TargetMode="External"/><Relationship Id="rId26" Type="http://schemas.openxmlformats.org/officeDocument/2006/relationships/hyperlink" Target="https://login.consultant.ru/link/?req=doc&amp;base=RZB&amp;n=465808&amp;dst=67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5808&amp;dst=6779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ZB&amp;n=465808&amp;dst=103142" TargetMode="External"/><Relationship Id="rId17" Type="http://schemas.openxmlformats.org/officeDocument/2006/relationships/hyperlink" Target="https://login.consultant.ru/link/?req=doc&amp;base=RZB&amp;n=465808&amp;dst=6751" TargetMode="External"/><Relationship Id="rId25" Type="http://schemas.openxmlformats.org/officeDocument/2006/relationships/hyperlink" Target="https://login.consultant.ru/link/?req=doc&amp;base=RZB&amp;n=465808&amp;dst=6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5808&amp;dst=6025" TargetMode="External"/><Relationship Id="rId20" Type="http://schemas.openxmlformats.org/officeDocument/2006/relationships/hyperlink" Target="https://login.consultant.ru/link/?req=doc&amp;base=RZB&amp;n=403767&amp;dst=10001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5808&amp;dst=6774" TargetMode="External"/><Relationship Id="rId24" Type="http://schemas.openxmlformats.org/officeDocument/2006/relationships/hyperlink" Target="https://login.consultant.ru/link/?req=doc&amp;base=RZB&amp;n=4342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5808&amp;dst=6641" TargetMode="External"/><Relationship Id="rId23" Type="http://schemas.openxmlformats.org/officeDocument/2006/relationships/hyperlink" Target="https://login.consultant.ru/link/?req=doc&amp;base=RZB&amp;n=465808&amp;dst=6779" TargetMode="External"/><Relationship Id="rId28" Type="http://schemas.openxmlformats.org/officeDocument/2006/relationships/hyperlink" Target="https://login.consultant.ru/link/?req=doc&amp;base=RZB&amp;n=465808&amp;dst=6771" TargetMode="External"/><Relationship Id="rId10" Type="http://schemas.openxmlformats.org/officeDocument/2006/relationships/hyperlink" Target="https://login.consultant.ru/link/?req=doc&amp;base=RZB&amp;n=465808&amp;dst=6908" TargetMode="External"/><Relationship Id="rId19" Type="http://schemas.openxmlformats.org/officeDocument/2006/relationships/hyperlink" Target="https://login.consultant.ru/link/?req=doc&amp;base=RZB&amp;n=465808&amp;dst=690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808&amp;dst=6908" TargetMode="External"/><Relationship Id="rId14" Type="http://schemas.openxmlformats.org/officeDocument/2006/relationships/hyperlink" Target="https://login.consultant.ru/link/?req=doc&amp;base=RZB&amp;n=465808&amp;dst=6718" TargetMode="External"/><Relationship Id="rId22" Type="http://schemas.openxmlformats.org/officeDocument/2006/relationships/hyperlink" Target="https://login.consultant.ru/link/?req=doc&amp;base=RZB&amp;n=376444&amp;dst=100010" TargetMode="External"/><Relationship Id="rId27" Type="http://schemas.openxmlformats.org/officeDocument/2006/relationships/hyperlink" Target="https://login.consultant.ru/link/?req=doc&amp;base=RZB&amp;n=43424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2024-03-04T10:03:00Z</cp:lastPrinted>
  <dcterms:created xsi:type="dcterms:W3CDTF">2020-06-10T18:53:00Z</dcterms:created>
  <dcterms:modified xsi:type="dcterms:W3CDTF">2024-03-04T15:47:00Z</dcterms:modified>
</cp:coreProperties>
</file>